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BF301" w14:textId="77777777" w:rsidR="00026004" w:rsidRDefault="00AF76CC">
      <w:pPr>
        <w:spacing w:after="0" w:line="240" w:lineRule="auto"/>
        <w:rPr>
          <w:rFonts w:hint="eastAsia"/>
        </w:rPr>
      </w:pPr>
      <w:r>
        <w:rPr>
          <w:noProof/>
        </w:rPr>
        <w:drawing>
          <wp:inline distT="0" distB="0" distL="0" distR="0" wp14:anchorId="0A63174F" wp14:editId="373A4F87">
            <wp:extent cx="7608720" cy="10636247"/>
            <wp:effectExtent l="0" t="0" r="0" b="0"/>
            <wp:docPr id="1" name="Picture 1" descr="Online Safety Videos cover: a parent and teenager discussing a smart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c-5e330ff9-d0b7-4909-b506-3c6ac1b2330a.png"/>
                    <pic:cNvPicPr/>
                  </pic:nvPicPr>
                  <pic:blipFill>
                    <a:blip r:embed="rId8"/>
                    <a:stretch>
                      <a:fillRect/>
                    </a:stretch>
                  </pic:blipFill>
                  <pic:spPr>
                    <a:xfrm>
                      <a:off x="0" y="0"/>
                      <a:ext cx="7634708" cy="10672576"/>
                    </a:xfrm>
                    <a:prstGeom prst="rect">
                      <a:avLst/>
                    </a:prstGeom>
                  </pic:spPr>
                </pic:pic>
              </a:graphicData>
            </a:graphic>
          </wp:inline>
        </w:drawing>
      </w:r>
    </w:p>
    <w:p w14:paraId="329661A7" w14:textId="77777777" w:rsidR="00026004" w:rsidRDefault="00026004">
      <w:pPr>
        <w:rPr>
          <w:rFonts w:hint="eastAsia"/>
        </w:rPr>
        <w:sectPr w:rsidR="00026004">
          <w:headerReference w:type="default" r:id="rId9"/>
          <w:footerReference w:type="default" r:id="rId10"/>
          <w:pgSz w:w="11906" w:h="16838"/>
          <w:pgMar w:top="0" w:right="0" w:bottom="0" w:left="0" w:header="0" w:footer="43" w:gutter="0"/>
          <w:cols w:space="720"/>
          <w:docGrid w:linePitch="360"/>
        </w:sectPr>
      </w:pPr>
    </w:p>
    <w:p w14:paraId="17725D5B" w14:textId="25C203EA" w:rsidR="00026004" w:rsidRDefault="00026004">
      <w:pPr>
        <w:pStyle w:val="Kicker"/>
        <w:pageBreakBefore/>
        <w:spacing w:after="40"/>
        <w:rPr>
          <w:rFonts w:hint="eastAsia"/>
        </w:rPr>
      </w:pPr>
    </w:p>
    <w:p w14:paraId="28BEFB8D" w14:textId="77777777" w:rsidR="003767BC" w:rsidRDefault="003767BC">
      <w:pPr>
        <w:pStyle w:val="Heading1"/>
        <w:spacing w:after="100"/>
      </w:pPr>
    </w:p>
    <w:p w14:paraId="197422E9" w14:textId="748B8D77" w:rsidR="00026004" w:rsidRDefault="00AF76CC">
      <w:pPr>
        <w:pStyle w:val="Heading1"/>
        <w:spacing w:after="100"/>
      </w:pPr>
      <w:r>
        <w:t>Introduction</w:t>
      </w: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2600"/>
        <w:gridCol w:w="7062"/>
      </w:tblGrid>
      <w:tr w:rsidR="00026004" w14:paraId="0C69FA67" w14:textId="77777777">
        <w:tc>
          <w:tcPr>
            <w:tcW w:w="2600" w:type="dxa"/>
            <w:shd w:val="clear" w:color="auto" w:fill="EAF4F3"/>
            <w:tcMar>
              <w:top w:w="100" w:type="dxa"/>
              <w:left w:w="150" w:type="dxa"/>
              <w:bottom w:w="100" w:type="dxa"/>
              <w:right w:w="150" w:type="dxa"/>
            </w:tcMar>
          </w:tcPr>
          <w:p w14:paraId="176BF6A0" w14:textId="77777777" w:rsidR="00026004" w:rsidRDefault="00AF76CC">
            <w:pPr>
              <w:rPr>
                <w:rFonts w:hint="eastAsia"/>
              </w:rPr>
            </w:pPr>
            <w:r>
              <w:rPr>
                <w:b/>
                <w:color w:val="117887"/>
                <w:sz w:val="21"/>
              </w:rPr>
              <w:t>VIDEO 1 OF 7</w:t>
            </w:r>
          </w:p>
        </w:tc>
        <w:tc>
          <w:tcPr>
            <w:tcW w:w="7062" w:type="dxa"/>
            <w:shd w:val="clear" w:color="auto" w:fill="EEF5F8"/>
            <w:tcMar>
              <w:top w:w="100" w:type="dxa"/>
              <w:left w:w="150" w:type="dxa"/>
              <w:bottom w:w="100" w:type="dxa"/>
              <w:right w:w="150" w:type="dxa"/>
            </w:tcMar>
          </w:tcPr>
          <w:p w14:paraId="23E11186" w14:textId="77777777" w:rsidR="00026004" w:rsidRDefault="00AF76CC">
            <w:pPr>
              <w:rPr>
                <w:rFonts w:hint="eastAsia"/>
              </w:rPr>
            </w:pPr>
            <w:r>
              <w:rPr>
                <w:b/>
                <w:color w:val="5E6E78"/>
                <w:sz w:val="20"/>
              </w:rPr>
              <w:t xml:space="preserve">VIDEO LENGTH  </w:t>
            </w:r>
            <w:r>
              <w:rPr>
                <w:b/>
                <w:color w:val="117887"/>
              </w:rPr>
              <w:t>7 minutes</w:t>
            </w:r>
          </w:p>
        </w:tc>
      </w:tr>
    </w:tbl>
    <w:p w14:paraId="58B80826" w14:textId="77777777" w:rsidR="00026004" w:rsidRDefault="00026004">
      <w:pPr>
        <w:spacing w:after="120"/>
        <w:rPr>
          <w:rFonts w:hint="eastAsia"/>
        </w:rPr>
      </w:pPr>
    </w:p>
    <w:p w14:paraId="271D85A1" w14:textId="599091C3" w:rsidR="00026004" w:rsidRDefault="00026004">
      <w:pPr>
        <w:spacing w:after="120"/>
        <w:rPr>
          <w:rFonts w:hint="eastAsia"/>
        </w:rPr>
      </w:pPr>
    </w:p>
    <w:p w14:paraId="329C3394" w14:textId="77777777" w:rsidR="00026004" w:rsidRDefault="00AF76CC" w:rsidP="001C3BBF">
      <w:pPr>
        <w:pStyle w:val="CopyMarker"/>
        <w:shd w:val="clear" w:color="auto" w:fill="117887"/>
        <w:ind w:right="144"/>
        <w:rPr>
          <w:rFonts w:hint="eastAsia"/>
        </w:rPr>
      </w:pPr>
      <w:r>
        <w:t>COPY FROM HERE</w:t>
      </w:r>
    </w:p>
    <w:p w14:paraId="2D73702F" w14:textId="77777777" w:rsidR="00026004" w:rsidRDefault="00AF76CC">
      <w:pPr>
        <w:pStyle w:val="CopyText"/>
        <w:rPr>
          <w:rFonts w:hint="eastAsia"/>
        </w:rPr>
      </w:pPr>
      <w:r>
        <w:t>Welcome to the first video in this online safety series.</w:t>
      </w:r>
    </w:p>
    <w:p w14:paraId="40A3967D" w14:textId="77777777" w:rsidR="00026004" w:rsidRDefault="00AF76CC">
      <w:pPr>
        <w:pStyle w:val="CopyText"/>
        <w:rPr>
          <w:rFonts w:hint="eastAsia"/>
        </w:rPr>
      </w:pPr>
      <w:r>
        <w:t>Whatever the age of your child, they will receive online safety education in school, from the early years through to college. However, as parents and carers, we also need to understand and keep up with the risks and issues children may face online. Just as importantly, we need to know where to go for additional support.</w:t>
      </w:r>
    </w:p>
    <w:p w14:paraId="5ED103F6" w14:textId="77777777" w:rsidR="00026004" w:rsidRDefault="00AF76CC">
      <w:pPr>
        <w:pStyle w:val="CopyText"/>
        <w:rPr>
          <w:rFonts w:hint="eastAsia"/>
        </w:rPr>
      </w:pPr>
      <w:r>
        <w:t>My name is Alan Mackenzie. I specialise in the ever-changing area of online safety, working mainly with schools across England. In this first video, I'll introduce myself and explain what online safety means.</w:t>
      </w:r>
    </w:p>
    <w:p w14:paraId="1391EA4F" w14:textId="6129A457" w:rsidR="00026004" w:rsidRDefault="00AF76CC">
      <w:pPr>
        <w:pStyle w:val="CopyText"/>
        <w:rPr>
          <w:rFonts w:hint="eastAsia"/>
        </w:rPr>
      </w:pPr>
      <w:r>
        <w:t>Over the coming weeks, you will receive six more messages from school, each with a link to a new video and some accompanying text</w:t>
      </w:r>
      <w:r w:rsidR="001C3BBF">
        <w:t xml:space="preserve"> including </w:t>
      </w:r>
      <w:r>
        <w:t>useful links to free information and resources.</w:t>
      </w:r>
    </w:p>
    <w:p w14:paraId="5FD6886D" w14:textId="77777777" w:rsidR="00026004" w:rsidRDefault="00AF76CC">
      <w:pPr>
        <w:pStyle w:val="CopyText"/>
        <w:pBdr>
          <w:top w:val="single" w:sz="6" w:space="4" w:color="C7D0D5"/>
        </w:pBdr>
        <w:spacing w:before="140" w:after="100"/>
        <w:rPr>
          <w:rFonts w:hint="eastAsia"/>
        </w:rPr>
      </w:pPr>
      <w:r>
        <w:rPr>
          <w:b/>
        </w:rPr>
        <w:t>Video link:</w:t>
      </w:r>
    </w:p>
    <w:p w14:paraId="584349B6" w14:textId="28099FA5" w:rsidR="00A34FC0" w:rsidRPr="00A34FC0" w:rsidRDefault="00A34FC0">
      <w:pPr>
        <w:pStyle w:val="CopyText"/>
        <w:spacing w:after="240" w:line="269" w:lineRule="auto"/>
        <w:rPr>
          <w:rFonts w:hint="eastAsia"/>
          <w:color w:val="7030A0"/>
          <w:u w:val="single"/>
        </w:rPr>
      </w:pPr>
      <w:hyperlink r:id="rId11" w:history="1">
        <w:r w:rsidRPr="00A34FC0">
          <w:rPr>
            <w:rStyle w:val="Hyperlink"/>
            <w:color w:val="7030A0"/>
          </w:rPr>
          <w:t>https://vimeo.com/1220548611/5b9f9abedb</w:t>
        </w:r>
      </w:hyperlink>
    </w:p>
    <w:p w14:paraId="679826AC" w14:textId="77777777" w:rsidR="00026004" w:rsidRDefault="00AF76CC" w:rsidP="001C3BBF">
      <w:pPr>
        <w:pStyle w:val="CopyMarker"/>
        <w:shd w:val="clear" w:color="auto" w:fill="117887"/>
        <w:ind w:right="144"/>
        <w:rPr>
          <w:rFonts w:hint="eastAsia"/>
        </w:rPr>
      </w:pPr>
      <w:r>
        <w:t>COPY TO HERE</w:t>
      </w:r>
    </w:p>
    <w:p w14:paraId="53107657" w14:textId="0CA719B0" w:rsidR="00026004" w:rsidRDefault="00026004">
      <w:pPr>
        <w:pStyle w:val="Kicker"/>
        <w:pageBreakBefore/>
        <w:spacing w:after="40"/>
        <w:rPr>
          <w:rFonts w:hint="eastAsia"/>
        </w:rPr>
      </w:pPr>
    </w:p>
    <w:p w14:paraId="44027873" w14:textId="77777777" w:rsidR="003767BC" w:rsidRDefault="003767BC">
      <w:pPr>
        <w:pStyle w:val="Heading1"/>
        <w:spacing w:after="100"/>
      </w:pPr>
    </w:p>
    <w:p w14:paraId="3998C9FD" w14:textId="41C52AA9" w:rsidR="00026004" w:rsidRDefault="00AF76CC">
      <w:pPr>
        <w:pStyle w:val="Heading1"/>
        <w:spacing w:after="100"/>
      </w:pPr>
      <w:r>
        <w:t>Online Life</w:t>
      </w: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2600"/>
        <w:gridCol w:w="7062"/>
      </w:tblGrid>
      <w:tr w:rsidR="00026004" w14:paraId="0E3BC9F2" w14:textId="77777777">
        <w:tc>
          <w:tcPr>
            <w:tcW w:w="2600" w:type="dxa"/>
            <w:shd w:val="clear" w:color="auto" w:fill="EAF4F3"/>
            <w:tcMar>
              <w:top w:w="100" w:type="dxa"/>
              <w:left w:w="150" w:type="dxa"/>
              <w:bottom w:w="100" w:type="dxa"/>
              <w:right w:w="150" w:type="dxa"/>
            </w:tcMar>
          </w:tcPr>
          <w:p w14:paraId="3589B558" w14:textId="77777777" w:rsidR="00026004" w:rsidRDefault="00AF76CC">
            <w:pPr>
              <w:rPr>
                <w:rFonts w:hint="eastAsia"/>
              </w:rPr>
            </w:pPr>
            <w:r>
              <w:rPr>
                <w:b/>
                <w:color w:val="117887"/>
                <w:sz w:val="21"/>
              </w:rPr>
              <w:t>VIDEO 2 OF 7</w:t>
            </w:r>
          </w:p>
        </w:tc>
        <w:tc>
          <w:tcPr>
            <w:tcW w:w="7062" w:type="dxa"/>
            <w:shd w:val="clear" w:color="auto" w:fill="EEF5F8"/>
            <w:tcMar>
              <w:top w:w="100" w:type="dxa"/>
              <w:left w:w="150" w:type="dxa"/>
              <w:bottom w:w="100" w:type="dxa"/>
              <w:right w:w="150" w:type="dxa"/>
            </w:tcMar>
          </w:tcPr>
          <w:p w14:paraId="7EFEC0EA" w14:textId="77777777" w:rsidR="00026004" w:rsidRDefault="00AF76CC">
            <w:pPr>
              <w:rPr>
                <w:rFonts w:hint="eastAsia"/>
              </w:rPr>
            </w:pPr>
            <w:r>
              <w:rPr>
                <w:b/>
                <w:color w:val="5E6E78"/>
                <w:sz w:val="20"/>
              </w:rPr>
              <w:t xml:space="preserve">VIDEO LENGTH  </w:t>
            </w:r>
            <w:r>
              <w:rPr>
                <w:b/>
                <w:color w:val="117887"/>
              </w:rPr>
              <w:t>19 minutes</w:t>
            </w:r>
          </w:p>
        </w:tc>
      </w:tr>
    </w:tbl>
    <w:p w14:paraId="26BF02D6" w14:textId="77777777" w:rsidR="00026004" w:rsidRDefault="00026004">
      <w:pPr>
        <w:spacing w:after="120"/>
        <w:rPr>
          <w:rFonts w:hint="eastAsia"/>
        </w:rPr>
      </w:pPr>
    </w:p>
    <w:p w14:paraId="08DC8EE2" w14:textId="50287720" w:rsidR="00026004" w:rsidRDefault="00026004">
      <w:pPr>
        <w:spacing w:after="120"/>
        <w:rPr>
          <w:rFonts w:hint="eastAsia"/>
        </w:rPr>
      </w:pPr>
    </w:p>
    <w:p w14:paraId="10621DFD" w14:textId="77777777" w:rsidR="00026004" w:rsidRDefault="00AF76CC" w:rsidP="001C3BBF">
      <w:pPr>
        <w:pStyle w:val="CopyMarker"/>
        <w:shd w:val="clear" w:color="auto" w:fill="117887"/>
        <w:ind w:right="144"/>
        <w:rPr>
          <w:rFonts w:hint="eastAsia"/>
        </w:rPr>
      </w:pPr>
      <w:r>
        <w:t>COPY FROM HERE</w:t>
      </w:r>
    </w:p>
    <w:p w14:paraId="1F253AFE" w14:textId="77777777" w:rsidR="00026004" w:rsidRDefault="00AF76CC">
      <w:pPr>
        <w:pStyle w:val="CopyText"/>
        <w:rPr>
          <w:rFonts w:hint="eastAsia"/>
        </w:rPr>
      </w:pPr>
      <w:r>
        <w:t>Welcome to the second video in this online safety series.</w:t>
      </w:r>
    </w:p>
    <w:p w14:paraId="7254F212" w14:textId="77777777" w:rsidR="00026004" w:rsidRDefault="00AF76CC">
      <w:pPr>
        <w:pStyle w:val="CopyText"/>
        <w:rPr>
          <w:rFonts w:hint="eastAsia"/>
        </w:rPr>
      </w:pPr>
      <w:r>
        <w:t>Today we'll take a brief look at what children and young people are doing online, and why.</w:t>
      </w:r>
    </w:p>
    <w:p w14:paraId="3FD78789" w14:textId="77777777" w:rsidR="00026004" w:rsidRDefault="00AF76CC">
      <w:pPr>
        <w:pStyle w:val="CopyText"/>
        <w:rPr>
          <w:rFonts w:hint="eastAsia"/>
        </w:rPr>
      </w:pPr>
      <w:r>
        <w:t>Use the link below to watch the video. You will also find several useful links that are mentioned in the video.</w:t>
      </w:r>
    </w:p>
    <w:p w14:paraId="4A777B4B" w14:textId="77777777" w:rsidR="00026004" w:rsidRDefault="00AF76CC">
      <w:pPr>
        <w:pStyle w:val="CopyText"/>
        <w:pBdr>
          <w:top w:val="single" w:sz="6" w:space="4" w:color="C7D0D5"/>
        </w:pBdr>
        <w:spacing w:before="140" w:after="100"/>
        <w:rPr>
          <w:rFonts w:hint="eastAsia"/>
        </w:rPr>
      </w:pPr>
      <w:r>
        <w:rPr>
          <w:b/>
        </w:rPr>
        <w:t>Video link:</w:t>
      </w:r>
    </w:p>
    <w:p w14:paraId="042BD6AD" w14:textId="70DEE21B" w:rsidR="00A34FC0" w:rsidRDefault="00A34FC0">
      <w:pPr>
        <w:pStyle w:val="CopyText"/>
        <w:spacing w:after="240" w:line="269" w:lineRule="auto"/>
        <w:rPr>
          <w:rFonts w:hint="eastAsia"/>
        </w:rPr>
      </w:pPr>
      <w:hyperlink r:id="rId12" w:history="1">
        <w:r w:rsidRPr="00A34FC0">
          <w:rPr>
            <w:rStyle w:val="Hyperlink"/>
          </w:rPr>
          <w:t>https://vimeo.com/1220549479/6f3919dcee</w:t>
        </w:r>
      </w:hyperlink>
    </w:p>
    <w:p w14:paraId="7B1511ED" w14:textId="77777777" w:rsidR="00026004" w:rsidRDefault="00AF76CC">
      <w:pPr>
        <w:pStyle w:val="CopyText"/>
        <w:pBdr>
          <w:top w:val="single" w:sz="6" w:space="4" w:color="C7D0D5"/>
        </w:pBdr>
        <w:spacing w:before="140" w:after="160"/>
        <w:rPr>
          <w:rFonts w:hint="eastAsia"/>
        </w:rPr>
      </w:pPr>
      <w:r>
        <w:rPr>
          <w:b/>
        </w:rPr>
        <w:t>Useful links:</w:t>
      </w:r>
    </w:p>
    <w:p w14:paraId="725DA263" w14:textId="77777777" w:rsidR="00026004" w:rsidRDefault="00AF76CC">
      <w:pPr>
        <w:pStyle w:val="CopyText"/>
        <w:spacing w:before="40" w:after="60"/>
        <w:rPr>
          <w:rFonts w:hint="eastAsia"/>
        </w:rPr>
      </w:pPr>
      <w:r>
        <w:rPr>
          <w:b/>
        </w:rPr>
        <w:t>Internet Matters: Digital Family Agreement</w:t>
      </w:r>
    </w:p>
    <w:p w14:paraId="0D2BA262" w14:textId="77777777" w:rsidR="00026004" w:rsidRDefault="00026004">
      <w:pPr>
        <w:pStyle w:val="CopyText"/>
        <w:spacing w:after="220" w:line="269" w:lineRule="auto"/>
        <w:rPr>
          <w:rFonts w:hint="eastAsia"/>
        </w:rPr>
      </w:pPr>
      <w:hyperlink r:id="rId13">
        <w:r>
          <w:rPr>
            <w:sz w:val="20"/>
          </w:rPr>
          <w:t>https://www.internetmatters.org/resources/digital-family-agreement-template/</w:t>
        </w:r>
      </w:hyperlink>
    </w:p>
    <w:p w14:paraId="5E014B2A" w14:textId="77777777" w:rsidR="00026004" w:rsidRDefault="00AF76CC">
      <w:pPr>
        <w:pStyle w:val="CopyText"/>
        <w:spacing w:before="40" w:after="60"/>
        <w:rPr>
          <w:rFonts w:hint="eastAsia"/>
        </w:rPr>
      </w:pPr>
      <w:r>
        <w:rPr>
          <w:b/>
        </w:rPr>
        <w:t>YouTube Supervised Experience</w:t>
      </w:r>
    </w:p>
    <w:p w14:paraId="72AD619F" w14:textId="77777777" w:rsidR="00026004" w:rsidRDefault="00026004">
      <w:pPr>
        <w:pStyle w:val="CopyText"/>
        <w:spacing w:after="220" w:line="269" w:lineRule="auto"/>
        <w:rPr>
          <w:rFonts w:hint="eastAsia"/>
        </w:rPr>
      </w:pPr>
      <w:hyperlink r:id="rId14">
        <w:r>
          <w:rPr>
            <w:sz w:val="20"/>
          </w:rPr>
          <w:t>https://support.google.com/youtube/answer/10314940?hl=en-GB</w:t>
        </w:r>
      </w:hyperlink>
    </w:p>
    <w:p w14:paraId="00870907" w14:textId="77777777" w:rsidR="00026004" w:rsidRDefault="00AF76CC">
      <w:pPr>
        <w:pStyle w:val="CopyText"/>
        <w:spacing w:before="40" w:after="60"/>
        <w:rPr>
          <w:rFonts w:hint="eastAsia"/>
        </w:rPr>
      </w:pPr>
      <w:r>
        <w:rPr>
          <w:b/>
        </w:rPr>
        <w:t>A guide to the YouTube Kids app</w:t>
      </w:r>
    </w:p>
    <w:p w14:paraId="5771F32F" w14:textId="77777777" w:rsidR="00026004" w:rsidRDefault="00026004">
      <w:pPr>
        <w:pStyle w:val="CopyText"/>
        <w:spacing w:after="220" w:line="269" w:lineRule="auto"/>
        <w:rPr>
          <w:rFonts w:hint="eastAsia"/>
        </w:rPr>
      </w:pPr>
      <w:hyperlink r:id="rId15">
        <w:r>
          <w:rPr>
            <w:sz w:val="20"/>
          </w:rPr>
          <w:t>https://www.youtube.com/kids/</w:t>
        </w:r>
      </w:hyperlink>
    </w:p>
    <w:p w14:paraId="498B4145" w14:textId="77777777" w:rsidR="00026004" w:rsidRDefault="00AF76CC">
      <w:pPr>
        <w:pStyle w:val="CopyText"/>
        <w:spacing w:before="40" w:after="60"/>
        <w:rPr>
          <w:rFonts w:hint="eastAsia"/>
        </w:rPr>
      </w:pPr>
      <w:r>
        <w:rPr>
          <w:b/>
        </w:rPr>
        <w:t>YouTube Kids: how to approve content</w:t>
      </w:r>
    </w:p>
    <w:p w14:paraId="7E53C848" w14:textId="77777777" w:rsidR="00026004" w:rsidRDefault="00026004">
      <w:pPr>
        <w:pStyle w:val="CopyText"/>
        <w:spacing w:after="220" w:line="269" w:lineRule="auto"/>
        <w:rPr>
          <w:rFonts w:hint="eastAsia"/>
        </w:rPr>
      </w:pPr>
      <w:hyperlink r:id="rId16">
        <w:r>
          <w:rPr>
            <w:sz w:val="20"/>
          </w:rPr>
          <w:t>https://www.youtube.com/watch?v=NtrlvqztMcQ</w:t>
        </w:r>
      </w:hyperlink>
    </w:p>
    <w:p w14:paraId="6F3778A6" w14:textId="77777777" w:rsidR="00026004" w:rsidRDefault="00AF76CC" w:rsidP="001C3BBF">
      <w:pPr>
        <w:pStyle w:val="CopyMarker"/>
        <w:shd w:val="clear" w:color="auto" w:fill="117887"/>
        <w:ind w:right="144"/>
        <w:rPr>
          <w:rFonts w:hint="eastAsia"/>
        </w:rPr>
      </w:pPr>
      <w:r>
        <w:t>COPY TO HERE</w:t>
      </w:r>
    </w:p>
    <w:p w14:paraId="3E1C7A4E" w14:textId="6EC5E28F" w:rsidR="00026004" w:rsidRDefault="00026004">
      <w:pPr>
        <w:pStyle w:val="Kicker"/>
        <w:pageBreakBefore/>
        <w:spacing w:after="40"/>
        <w:rPr>
          <w:rFonts w:hint="eastAsia"/>
        </w:rPr>
      </w:pPr>
    </w:p>
    <w:p w14:paraId="3EBFD8C4" w14:textId="77777777" w:rsidR="003767BC" w:rsidRDefault="003767BC">
      <w:pPr>
        <w:pStyle w:val="Heading1"/>
        <w:spacing w:after="100"/>
      </w:pPr>
    </w:p>
    <w:p w14:paraId="658CE1DE" w14:textId="38917199" w:rsidR="00026004" w:rsidRDefault="00AF76CC">
      <w:pPr>
        <w:pStyle w:val="Heading1"/>
        <w:spacing w:after="100"/>
      </w:pPr>
      <w:r>
        <w:t>Risk and Harm</w:t>
      </w: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2600"/>
        <w:gridCol w:w="7062"/>
      </w:tblGrid>
      <w:tr w:rsidR="00026004" w14:paraId="6DAF7FE3" w14:textId="77777777">
        <w:tc>
          <w:tcPr>
            <w:tcW w:w="2600" w:type="dxa"/>
            <w:shd w:val="clear" w:color="auto" w:fill="EAF4F3"/>
            <w:tcMar>
              <w:top w:w="100" w:type="dxa"/>
              <w:left w:w="150" w:type="dxa"/>
              <w:bottom w:w="100" w:type="dxa"/>
              <w:right w:w="150" w:type="dxa"/>
            </w:tcMar>
          </w:tcPr>
          <w:p w14:paraId="68C1F230" w14:textId="77777777" w:rsidR="00026004" w:rsidRDefault="00AF76CC">
            <w:pPr>
              <w:rPr>
                <w:rFonts w:hint="eastAsia"/>
              </w:rPr>
            </w:pPr>
            <w:r>
              <w:rPr>
                <w:b/>
                <w:color w:val="117887"/>
                <w:sz w:val="21"/>
              </w:rPr>
              <w:t>VIDEO 3 OF 7</w:t>
            </w:r>
          </w:p>
        </w:tc>
        <w:tc>
          <w:tcPr>
            <w:tcW w:w="7062" w:type="dxa"/>
            <w:shd w:val="clear" w:color="auto" w:fill="EEF5F8"/>
            <w:tcMar>
              <w:top w:w="100" w:type="dxa"/>
              <w:left w:w="150" w:type="dxa"/>
              <w:bottom w:w="100" w:type="dxa"/>
              <w:right w:w="150" w:type="dxa"/>
            </w:tcMar>
          </w:tcPr>
          <w:p w14:paraId="737514E5" w14:textId="77777777" w:rsidR="00026004" w:rsidRDefault="00AF76CC">
            <w:pPr>
              <w:rPr>
                <w:rFonts w:hint="eastAsia"/>
              </w:rPr>
            </w:pPr>
            <w:r>
              <w:rPr>
                <w:b/>
                <w:color w:val="5E6E78"/>
                <w:sz w:val="20"/>
              </w:rPr>
              <w:t xml:space="preserve">VIDEO LENGTH  </w:t>
            </w:r>
            <w:r>
              <w:rPr>
                <w:b/>
                <w:color w:val="117887"/>
              </w:rPr>
              <w:t>13 minutes</w:t>
            </w:r>
          </w:p>
        </w:tc>
      </w:tr>
    </w:tbl>
    <w:p w14:paraId="6466B3A1" w14:textId="79F6CFEA" w:rsidR="00026004" w:rsidRDefault="00026004">
      <w:pPr>
        <w:spacing w:after="120"/>
        <w:rPr>
          <w:rFonts w:hint="eastAsia"/>
        </w:rPr>
      </w:pPr>
    </w:p>
    <w:p w14:paraId="53060440" w14:textId="77777777" w:rsidR="00026004" w:rsidRDefault="00AF76CC" w:rsidP="001C3BBF">
      <w:pPr>
        <w:pStyle w:val="CopyMarker"/>
        <w:shd w:val="clear" w:color="auto" w:fill="117887"/>
        <w:ind w:right="144"/>
        <w:rPr>
          <w:rFonts w:hint="eastAsia"/>
        </w:rPr>
      </w:pPr>
      <w:r>
        <w:t>COPY FROM HERE</w:t>
      </w:r>
    </w:p>
    <w:p w14:paraId="28DDEB9C" w14:textId="77777777" w:rsidR="00026004" w:rsidRDefault="00AF76CC">
      <w:pPr>
        <w:pStyle w:val="CopyText"/>
        <w:spacing w:after="140" w:line="278" w:lineRule="auto"/>
        <w:rPr>
          <w:rFonts w:hint="eastAsia"/>
        </w:rPr>
      </w:pPr>
      <w:r>
        <w:rPr>
          <w:sz w:val="21"/>
        </w:rPr>
        <w:t>Welcome to the third video in this online safety series.</w:t>
      </w:r>
    </w:p>
    <w:p w14:paraId="64A489C6" w14:textId="77777777" w:rsidR="00026004" w:rsidRDefault="00AF76CC">
      <w:pPr>
        <w:pStyle w:val="CopyText"/>
        <w:spacing w:after="140" w:line="278" w:lineRule="auto"/>
        <w:rPr>
          <w:rFonts w:hint="eastAsia"/>
        </w:rPr>
      </w:pPr>
      <w:r>
        <w:rPr>
          <w:sz w:val="21"/>
        </w:rPr>
        <w:t>Today we're going to consider risk and harm. Risk is the likelihood that harm may occur, and certain factors can increase or reduce that risk. We'll also look at the 4Cs: Content, Contact, Conduct and Commerce. The 4Cs provide a straightforward way to understand online risk, whether or not you consider yourself tech-savvy.</w:t>
      </w:r>
    </w:p>
    <w:p w14:paraId="1746636C" w14:textId="77777777" w:rsidR="00026004" w:rsidRDefault="00AF76CC">
      <w:pPr>
        <w:pStyle w:val="CopyText"/>
        <w:pBdr>
          <w:top w:val="single" w:sz="6" w:space="4" w:color="C7D0D5"/>
        </w:pBdr>
        <w:spacing w:before="140" w:after="100" w:line="278" w:lineRule="auto"/>
        <w:rPr>
          <w:rFonts w:hint="eastAsia"/>
        </w:rPr>
      </w:pPr>
      <w:r>
        <w:rPr>
          <w:b/>
          <w:sz w:val="21"/>
        </w:rPr>
        <w:t>Video link:</w:t>
      </w:r>
    </w:p>
    <w:p w14:paraId="7C8CEA82" w14:textId="71A851F0" w:rsidR="00A34FC0" w:rsidRDefault="00A34FC0" w:rsidP="00A34FC0">
      <w:pPr>
        <w:pStyle w:val="CopyText"/>
        <w:pBdr>
          <w:top w:val="single" w:sz="6" w:space="4" w:color="C7D0D5"/>
        </w:pBdr>
        <w:spacing w:before="140" w:after="160" w:line="278" w:lineRule="auto"/>
        <w:rPr>
          <w:rFonts w:hint="eastAsia"/>
        </w:rPr>
      </w:pPr>
      <w:hyperlink r:id="rId17" w:history="1">
        <w:r w:rsidRPr="00897C9F">
          <w:rPr>
            <w:rStyle w:val="Hyperlink"/>
          </w:rPr>
          <w:t>https://vimeo.com/1220552061/433c4146b4</w:t>
        </w:r>
      </w:hyperlink>
    </w:p>
    <w:p w14:paraId="5BB1C894" w14:textId="22C83831" w:rsidR="00026004" w:rsidRDefault="00AF76CC">
      <w:pPr>
        <w:pStyle w:val="CopyText"/>
        <w:pBdr>
          <w:top w:val="single" w:sz="6" w:space="4" w:color="C7D0D5"/>
        </w:pBdr>
        <w:spacing w:before="140" w:after="160" w:line="278" w:lineRule="auto"/>
        <w:rPr>
          <w:rFonts w:hint="eastAsia"/>
        </w:rPr>
      </w:pPr>
      <w:r>
        <w:rPr>
          <w:b/>
          <w:sz w:val="21"/>
        </w:rPr>
        <w:t>Useful links:</w:t>
      </w:r>
    </w:p>
    <w:p w14:paraId="4E68AC29" w14:textId="77777777" w:rsidR="00026004" w:rsidRDefault="00AF76CC">
      <w:pPr>
        <w:pStyle w:val="CopyText"/>
        <w:spacing w:before="40" w:after="60" w:line="278" w:lineRule="auto"/>
        <w:rPr>
          <w:rFonts w:hint="eastAsia"/>
        </w:rPr>
      </w:pPr>
      <w:r>
        <w:rPr>
          <w:b/>
          <w:sz w:val="21"/>
        </w:rPr>
        <w:t>Misleading app age ratings report</w:t>
      </w:r>
    </w:p>
    <w:p w14:paraId="20A17BEF" w14:textId="77777777" w:rsidR="00026004" w:rsidRDefault="00026004">
      <w:pPr>
        <w:pStyle w:val="CopyText"/>
        <w:spacing w:after="200" w:line="269" w:lineRule="auto"/>
        <w:rPr>
          <w:rFonts w:hint="eastAsia"/>
        </w:rPr>
      </w:pPr>
      <w:hyperlink r:id="rId18">
        <w:r>
          <w:rPr>
            <w:sz w:val="20"/>
          </w:rPr>
          <w:t>https://5rightsfoundation.com/apple-and-google-expose-children-to-data-privacy-breaches-through-misleading-app-age-ratings/</w:t>
        </w:r>
      </w:hyperlink>
    </w:p>
    <w:p w14:paraId="6E1C4DE6" w14:textId="77777777" w:rsidR="00026004" w:rsidRDefault="00AF76CC">
      <w:pPr>
        <w:pStyle w:val="CopyText"/>
        <w:spacing w:before="40" w:after="60" w:line="278" w:lineRule="auto"/>
        <w:rPr>
          <w:rFonts w:hint="eastAsia"/>
        </w:rPr>
      </w:pPr>
      <w:r>
        <w:rPr>
          <w:b/>
          <w:sz w:val="21"/>
        </w:rPr>
        <w:t>Common Sense Media reviews</w:t>
      </w:r>
    </w:p>
    <w:p w14:paraId="4EE554BC" w14:textId="77777777" w:rsidR="00026004" w:rsidRDefault="00026004">
      <w:pPr>
        <w:pStyle w:val="CopyText"/>
        <w:spacing w:after="200" w:line="269" w:lineRule="auto"/>
        <w:rPr>
          <w:rFonts w:hint="eastAsia"/>
        </w:rPr>
      </w:pPr>
      <w:hyperlink r:id="rId19">
        <w:r>
          <w:rPr>
            <w:sz w:val="20"/>
          </w:rPr>
          <w:t>https://www.commonsensemedia.org</w:t>
        </w:r>
      </w:hyperlink>
    </w:p>
    <w:p w14:paraId="4EF08497" w14:textId="77777777" w:rsidR="00026004" w:rsidRDefault="00AF76CC">
      <w:pPr>
        <w:pStyle w:val="CopyText"/>
        <w:spacing w:before="40" w:after="60" w:line="278" w:lineRule="auto"/>
        <w:rPr>
          <w:rFonts w:hint="eastAsia"/>
        </w:rPr>
      </w:pPr>
      <w:r>
        <w:rPr>
          <w:b/>
          <w:sz w:val="21"/>
        </w:rPr>
        <w:t>Internet Matters: parental controls guides</w:t>
      </w:r>
    </w:p>
    <w:p w14:paraId="7C1B7BF4" w14:textId="77777777" w:rsidR="00026004" w:rsidRDefault="00026004">
      <w:pPr>
        <w:pStyle w:val="CopyText"/>
        <w:spacing w:after="200" w:line="269" w:lineRule="auto"/>
        <w:rPr>
          <w:rFonts w:hint="eastAsia"/>
        </w:rPr>
      </w:pPr>
      <w:hyperlink r:id="rId20">
        <w:r>
          <w:rPr>
            <w:sz w:val="20"/>
          </w:rPr>
          <w:t>https://www.internetmatters.org/parental-controls/</w:t>
        </w:r>
      </w:hyperlink>
    </w:p>
    <w:p w14:paraId="4E22539B" w14:textId="77777777" w:rsidR="001C3BBF" w:rsidRDefault="001C3BBF" w:rsidP="001C3BBF">
      <w:pPr>
        <w:pStyle w:val="CopyText"/>
        <w:spacing w:before="40" w:after="60" w:line="278" w:lineRule="auto"/>
        <w:rPr>
          <w:rFonts w:hint="eastAsia"/>
        </w:rPr>
      </w:pPr>
      <w:r>
        <w:rPr>
          <w:b/>
          <w:sz w:val="21"/>
        </w:rPr>
        <w:t>Snapchat Family Centre</w:t>
      </w:r>
    </w:p>
    <w:p w14:paraId="15EE3C59" w14:textId="77777777" w:rsidR="001C3BBF" w:rsidRDefault="001C3BBF" w:rsidP="001C3BBF">
      <w:pPr>
        <w:pStyle w:val="CopyText"/>
        <w:spacing w:after="200" w:line="269" w:lineRule="auto"/>
        <w:rPr>
          <w:rFonts w:hint="eastAsia"/>
        </w:rPr>
      </w:pPr>
      <w:hyperlink r:id="rId21">
        <w:r>
          <w:rPr>
            <w:sz w:val="20"/>
          </w:rPr>
          <w:t>https://help.snapchat.com/hc/en-gb/articles/7121384944788-What-is-Family-Centre</w:t>
        </w:r>
      </w:hyperlink>
    </w:p>
    <w:p w14:paraId="6F8DF068" w14:textId="77777777" w:rsidR="001C3BBF" w:rsidRPr="00DB0697" w:rsidRDefault="001C3BBF" w:rsidP="001C3BBF">
      <w:pPr>
        <w:pStyle w:val="CopyText"/>
        <w:spacing w:before="40" w:after="60" w:line="278" w:lineRule="auto"/>
        <w:rPr>
          <w:rFonts w:hint="eastAsia"/>
          <w:lang w:val="nb-NO"/>
        </w:rPr>
      </w:pPr>
      <w:r w:rsidRPr="00DB0697">
        <w:rPr>
          <w:b/>
          <w:sz w:val="21"/>
          <w:lang w:val="nb-NO"/>
        </w:rPr>
        <w:t>TikTok Family Pairing</w:t>
      </w:r>
    </w:p>
    <w:p w14:paraId="334CA9F6" w14:textId="77777777" w:rsidR="001C3BBF" w:rsidRPr="00DB0697" w:rsidRDefault="001C3BBF" w:rsidP="001C3BBF">
      <w:pPr>
        <w:pStyle w:val="CopyText"/>
        <w:spacing w:after="200" w:line="269" w:lineRule="auto"/>
        <w:rPr>
          <w:rFonts w:hint="eastAsia"/>
          <w:lang w:val="nb-NO"/>
        </w:rPr>
      </w:pPr>
      <w:hyperlink r:id="rId22">
        <w:r w:rsidRPr="00DB0697">
          <w:rPr>
            <w:sz w:val="20"/>
            <w:lang w:val="nb-NO"/>
          </w:rPr>
          <w:t>https://support.tiktok.com/en/safety-hc/account-and-user-safety/family-pairing</w:t>
        </w:r>
      </w:hyperlink>
    </w:p>
    <w:p w14:paraId="1F2116AA" w14:textId="77777777" w:rsidR="001C3BBF" w:rsidRDefault="001C3BBF" w:rsidP="001C3BBF">
      <w:pPr>
        <w:pStyle w:val="CopyText"/>
        <w:spacing w:before="40" w:after="60" w:line="278" w:lineRule="auto"/>
        <w:rPr>
          <w:rFonts w:hint="eastAsia"/>
        </w:rPr>
      </w:pPr>
      <w:r>
        <w:rPr>
          <w:b/>
          <w:sz w:val="21"/>
        </w:rPr>
        <w:t>Google Family Link</w:t>
      </w:r>
    </w:p>
    <w:p w14:paraId="536F387F" w14:textId="77777777" w:rsidR="001C3BBF" w:rsidRDefault="001C3BBF" w:rsidP="001C3BBF">
      <w:pPr>
        <w:pStyle w:val="CopyText"/>
        <w:spacing w:after="200" w:line="269" w:lineRule="auto"/>
        <w:rPr>
          <w:rFonts w:hint="eastAsia"/>
        </w:rPr>
      </w:pPr>
      <w:hyperlink r:id="rId23">
        <w:r>
          <w:rPr>
            <w:sz w:val="20"/>
          </w:rPr>
          <w:t>https://support.google.com/families/answer/7101025?hl=en</w:t>
        </w:r>
      </w:hyperlink>
    </w:p>
    <w:p w14:paraId="6CD73793" w14:textId="77777777" w:rsidR="001C3BBF" w:rsidRPr="00DB0697" w:rsidRDefault="001C3BBF" w:rsidP="001C3BBF">
      <w:pPr>
        <w:pStyle w:val="CopyText"/>
        <w:spacing w:before="40" w:after="60" w:line="278" w:lineRule="auto"/>
        <w:rPr>
          <w:rFonts w:hint="eastAsia"/>
          <w:lang w:val="fr-FR"/>
        </w:rPr>
      </w:pPr>
      <w:proofErr w:type="spellStart"/>
      <w:r w:rsidRPr="00DB0697">
        <w:rPr>
          <w:b/>
          <w:sz w:val="21"/>
          <w:lang w:val="fr-FR"/>
        </w:rPr>
        <w:t>Roblox</w:t>
      </w:r>
      <w:proofErr w:type="spellEnd"/>
      <w:r w:rsidRPr="00DB0697">
        <w:rPr>
          <w:b/>
          <w:sz w:val="21"/>
          <w:lang w:val="fr-FR"/>
        </w:rPr>
        <w:t xml:space="preserve"> parental </w:t>
      </w:r>
      <w:proofErr w:type="spellStart"/>
      <w:r w:rsidRPr="00DB0697">
        <w:rPr>
          <w:b/>
          <w:sz w:val="21"/>
          <w:lang w:val="fr-FR"/>
        </w:rPr>
        <w:t>controls</w:t>
      </w:r>
      <w:proofErr w:type="spellEnd"/>
    </w:p>
    <w:p w14:paraId="177C01A2" w14:textId="77777777" w:rsidR="001C3BBF" w:rsidRPr="00DB0697" w:rsidRDefault="001C3BBF" w:rsidP="001C3BBF">
      <w:pPr>
        <w:pStyle w:val="CopyText"/>
        <w:spacing w:after="200" w:line="269" w:lineRule="auto"/>
        <w:rPr>
          <w:rFonts w:hint="eastAsia"/>
          <w:lang w:val="fr-FR"/>
        </w:rPr>
      </w:pPr>
      <w:hyperlink r:id="rId24">
        <w:r w:rsidRPr="00DB0697">
          <w:rPr>
            <w:sz w:val="20"/>
            <w:lang w:val="fr-FR"/>
          </w:rPr>
          <w:t>https://en.help.roblox.com/hc/en-us/articles/30428310121620-Parental-Controls-Overview</w:t>
        </w:r>
      </w:hyperlink>
    </w:p>
    <w:p w14:paraId="55FFC46C" w14:textId="77777777" w:rsidR="00026004" w:rsidRDefault="00AF76CC" w:rsidP="001C3BBF">
      <w:pPr>
        <w:pStyle w:val="CopyMarker"/>
        <w:shd w:val="clear" w:color="auto" w:fill="117887"/>
        <w:ind w:right="144"/>
        <w:rPr>
          <w:rFonts w:hint="eastAsia"/>
        </w:rPr>
      </w:pPr>
      <w:r>
        <w:t>COPY TO HERE</w:t>
      </w:r>
    </w:p>
    <w:p w14:paraId="501F4803" w14:textId="32430387" w:rsidR="00026004" w:rsidRDefault="00026004">
      <w:pPr>
        <w:pStyle w:val="Kicker"/>
        <w:pageBreakBefore/>
        <w:spacing w:after="40"/>
        <w:rPr>
          <w:rFonts w:hint="eastAsia"/>
        </w:rPr>
      </w:pPr>
    </w:p>
    <w:p w14:paraId="2F244408" w14:textId="77777777" w:rsidR="003767BC" w:rsidRDefault="003767BC">
      <w:pPr>
        <w:pStyle w:val="Heading1"/>
        <w:spacing w:after="100"/>
      </w:pPr>
    </w:p>
    <w:p w14:paraId="5B1A80B1" w14:textId="579CA2F4" w:rsidR="00026004" w:rsidRDefault="00AF76CC">
      <w:pPr>
        <w:pStyle w:val="Heading1"/>
        <w:spacing w:after="100"/>
      </w:pPr>
      <w:r>
        <w:t>Online Influence</w:t>
      </w: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2600"/>
        <w:gridCol w:w="7062"/>
      </w:tblGrid>
      <w:tr w:rsidR="00026004" w14:paraId="5702A415" w14:textId="77777777">
        <w:tc>
          <w:tcPr>
            <w:tcW w:w="2600" w:type="dxa"/>
            <w:shd w:val="clear" w:color="auto" w:fill="EAF4F3"/>
            <w:tcMar>
              <w:top w:w="100" w:type="dxa"/>
              <w:left w:w="150" w:type="dxa"/>
              <w:bottom w:w="100" w:type="dxa"/>
              <w:right w:w="150" w:type="dxa"/>
            </w:tcMar>
          </w:tcPr>
          <w:p w14:paraId="22C7EBD5" w14:textId="77777777" w:rsidR="00026004" w:rsidRDefault="00AF76CC">
            <w:pPr>
              <w:rPr>
                <w:rFonts w:hint="eastAsia"/>
              </w:rPr>
            </w:pPr>
            <w:r>
              <w:rPr>
                <w:b/>
                <w:color w:val="117887"/>
                <w:sz w:val="21"/>
              </w:rPr>
              <w:t>VIDEO 4 OF 7</w:t>
            </w:r>
          </w:p>
        </w:tc>
        <w:tc>
          <w:tcPr>
            <w:tcW w:w="7062" w:type="dxa"/>
            <w:shd w:val="clear" w:color="auto" w:fill="EEF5F8"/>
            <w:tcMar>
              <w:top w:w="100" w:type="dxa"/>
              <w:left w:w="150" w:type="dxa"/>
              <w:bottom w:w="100" w:type="dxa"/>
              <w:right w:w="150" w:type="dxa"/>
            </w:tcMar>
          </w:tcPr>
          <w:p w14:paraId="6AAF0293" w14:textId="77777777" w:rsidR="00026004" w:rsidRDefault="00AF76CC">
            <w:pPr>
              <w:rPr>
                <w:rFonts w:hint="eastAsia"/>
              </w:rPr>
            </w:pPr>
            <w:r>
              <w:rPr>
                <w:b/>
                <w:color w:val="5E6E78"/>
                <w:sz w:val="20"/>
              </w:rPr>
              <w:t xml:space="preserve">VIDEO LENGTH  </w:t>
            </w:r>
            <w:r>
              <w:rPr>
                <w:b/>
                <w:color w:val="117887"/>
              </w:rPr>
              <w:t>12 minutes</w:t>
            </w:r>
          </w:p>
        </w:tc>
      </w:tr>
    </w:tbl>
    <w:p w14:paraId="1B5D9BF0" w14:textId="77777777" w:rsidR="00026004" w:rsidRDefault="00026004">
      <w:pPr>
        <w:spacing w:after="120"/>
        <w:rPr>
          <w:rFonts w:hint="eastAsia"/>
        </w:rPr>
      </w:pPr>
    </w:p>
    <w:p w14:paraId="713405A6" w14:textId="4C38360B" w:rsidR="00026004" w:rsidRDefault="00026004" w:rsidP="003767BC">
      <w:pPr>
        <w:spacing w:after="120"/>
        <w:rPr>
          <w:rFonts w:hint="eastAsia"/>
        </w:rPr>
      </w:pPr>
    </w:p>
    <w:p w14:paraId="73C9ABBC" w14:textId="77777777" w:rsidR="00026004" w:rsidRDefault="00AF76CC" w:rsidP="001C3BBF">
      <w:pPr>
        <w:pStyle w:val="CopyMarker"/>
        <w:shd w:val="clear" w:color="auto" w:fill="117887"/>
        <w:ind w:right="144"/>
        <w:rPr>
          <w:rFonts w:hint="eastAsia"/>
        </w:rPr>
      </w:pPr>
      <w:r>
        <w:t>COPY FROM HERE</w:t>
      </w:r>
    </w:p>
    <w:p w14:paraId="1ACE43DC" w14:textId="77777777" w:rsidR="00026004" w:rsidRDefault="00AF76CC">
      <w:pPr>
        <w:pStyle w:val="CopyText"/>
        <w:rPr>
          <w:rFonts w:hint="eastAsia"/>
        </w:rPr>
      </w:pPr>
      <w:r>
        <w:t>Welcome to the fourth video in this online safety series.</w:t>
      </w:r>
    </w:p>
    <w:p w14:paraId="760E0C6F" w14:textId="77777777" w:rsidR="00026004" w:rsidRDefault="00AF76CC">
      <w:pPr>
        <w:pStyle w:val="CopyText"/>
        <w:rPr>
          <w:rFonts w:hint="eastAsia"/>
        </w:rPr>
      </w:pPr>
      <w:r>
        <w:t>In this video, we're looking at online influence. As children grow, the digital environments around them evolve too, often alongside their changing interests and behaviours. What are some of the factors that can influence children online?</w:t>
      </w:r>
    </w:p>
    <w:p w14:paraId="14000366" w14:textId="77777777" w:rsidR="00026004" w:rsidRDefault="00AF76CC">
      <w:pPr>
        <w:pStyle w:val="CopyText"/>
        <w:rPr>
          <w:rFonts w:hint="eastAsia"/>
        </w:rPr>
      </w:pPr>
      <w:r>
        <w:t>We'll also take a brief look at misogyny.</w:t>
      </w:r>
    </w:p>
    <w:p w14:paraId="5F8F2A4F" w14:textId="77777777" w:rsidR="00026004" w:rsidRDefault="00AF76CC">
      <w:pPr>
        <w:pStyle w:val="CopyText"/>
        <w:rPr>
          <w:rFonts w:hint="eastAsia"/>
        </w:rPr>
      </w:pPr>
      <w:r>
        <w:t>Use the link below to watch the video.</w:t>
      </w:r>
    </w:p>
    <w:p w14:paraId="1256F2C4" w14:textId="77777777" w:rsidR="00026004" w:rsidRDefault="00AF76CC">
      <w:pPr>
        <w:pStyle w:val="CopyText"/>
        <w:pBdr>
          <w:top w:val="single" w:sz="6" w:space="4" w:color="C7D0D5"/>
        </w:pBdr>
        <w:spacing w:before="140" w:after="100"/>
        <w:rPr>
          <w:rFonts w:hint="eastAsia"/>
        </w:rPr>
      </w:pPr>
      <w:r>
        <w:rPr>
          <w:b/>
        </w:rPr>
        <w:t>Video link:</w:t>
      </w:r>
    </w:p>
    <w:p w14:paraId="19BBA080" w14:textId="2ACC30A1" w:rsidR="00A34FC0" w:rsidRDefault="00A34FC0">
      <w:pPr>
        <w:pStyle w:val="CopyText"/>
        <w:pBdr>
          <w:top w:val="single" w:sz="6" w:space="4" w:color="C7D0D5"/>
        </w:pBdr>
        <w:spacing w:before="140" w:after="160"/>
        <w:rPr>
          <w:rFonts w:hint="eastAsia"/>
        </w:rPr>
      </w:pPr>
      <w:hyperlink r:id="rId25" w:history="1">
        <w:r w:rsidRPr="00897C9F">
          <w:rPr>
            <w:rStyle w:val="Hyperlink"/>
          </w:rPr>
          <w:t>https://vimeo.com/1220554199/a583619ae1</w:t>
        </w:r>
      </w:hyperlink>
    </w:p>
    <w:p w14:paraId="5EF21AE5" w14:textId="344D6F82" w:rsidR="00026004" w:rsidRDefault="00AF76CC">
      <w:pPr>
        <w:pStyle w:val="CopyText"/>
        <w:pBdr>
          <w:top w:val="single" w:sz="6" w:space="4" w:color="C7D0D5"/>
        </w:pBdr>
        <w:spacing w:before="140" w:after="160"/>
        <w:rPr>
          <w:rFonts w:hint="eastAsia"/>
        </w:rPr>
      </w:pPr>
      <w:r>
        <w:rPr>
          <w:b/>
        </w:rPr>
        <w:t>Useful links:</w:t>
      </w:r>
    </w:p>
    <w:p w14:paraId="08FEB8E8" w14:textId="77777777" w:rsidR="00026004" w:rsidRDefault="00AF76CC">
      <w:pPr>
        <w:pStyle w:val="CopyText"/>
        <w:spacing w:before="40" w:after="60"/>
        <w:rPr>
          <w:rFonts w:hint="eastAsia"/>
        </w:rPr>
      </w:pPr>
      <w:r>
        <w:rPr>
          <w:b/>
        </w:rPr>
        <w:t>What is a parasocial relationship?</w:t>
      </w:r>
    </w:p>
    <w:p w14:paraId="2F085D78" w14:textId="77777777" w:rsidR="00026004" w:rsidRDefault="00026004">
      <w:pPr>
        <w:pStyle w:val="CopyText"/>
        <w:spacing w:after="220" w:line="269" w:lineRule="auto"/>
        <w:rPr>
          <w:rFonts w:hint="eastAsia"/>
        </w:rPr>
      </w:pPr>
      <w:hyperlink r:id="rId26">
        <w:r>
          <w:rPr>
            <w:sz w:val="20"/>
          </w:rPr>
          <w:t>https://www.internetmatters.org/hub/news-blogs/what-are-parasocial-relationships/</w:t>
        </w:r>
      </w:hyperlink>
    </w:p>
    <w:p w14:paraId="6EF69F7B" w14:textId="77777777" w:rsidR="00026004" w:rsidRDefault="00AF76CC">
      <w:pPr>
        <w:pStyle w:val="CopyText"/>
        <w:spacing w:before="40" w:after="60"/>
        <w:rPr>
          <w:rFonts w:hint="eastAsia"/>
        </w:rPr>
      </w:pPr>
      <w:r>
        <w:rPr>
          <w:b/>
        </w:rPr>
        <w:t>The online disinhibition effect</w:t>
      </w:r>
    </w:p>
    <w:p w14:paraId="06511830" w14:textId="77777777" w:rsidR="00026004" w:rsidRDefault="00026004">
      <w:pPr>
        <w:pStyle w:val="CopyText"/>
        <w:spacing w:after="220" w:line="269" w:lineRule="auto"/>
        <w:rPr>
          <w:rFonts w:hint="eastAsia"/>
        </w:rPr>
      </w:pPr>
      <w:hyperlink r:id="rId27">
        <w:r>
          <w:rPr>
            <w:sz w:val="20"/>
          </w:rPr>
          <w:t>https://ed.buffalo.edu/content/dam/ed/alberti/docs/conference/Levy%20Presentation%202014%20.pdf</w:t>
        </w:r>
      </w:hyperlink>
    </w:p>
    <w:p w14:paraId="7019AF7E" w14:textId="77777777" w:rsidR="00026004" w:rsidRDefault="00AF76CC">
      <w:pPr>
        <w:pStyle w:val="CopyText"/>
        <w:spacing w:before="40" w:after="60"/>
        <w:rPr>
          <w:rFonts w:hint="eastAsia"/>
        </w:rPr>
      </w:pPr>
      <w:r>
        <w:rPr>
          <w:b/>
        </w:rPr>
        <w:t>What are algorithms?</w:t>
      </w:r>
    </w:p>
    <w:p w14:paraId="246E6E9C" w14:textId="77777777" w:rsidR="00026004" w:rsidRDefault="00026004">
      <w:pPr>
        <w:pStyle w:val="CopyText"/>
        <w:spacing w:after="220" w:line="269" w:lineRule="auto"/>
        <w:rPr>
          <w:rFonts w:hint="eastAsia"/>
        </w:rPr>
      </w:pPr>
      <w:hyperlink r:id="rId28">
        <w:r>
          <w:rPr>
            <w:sz w:val="20"/>
          </w:rPr>
          <w:t>https://www.internetmatters.org/hub/news-blogs/what-are-algorithms-how-to-prevent-echo-chambers/</w:t>
        </w:r>
      </w:hyperlink>
    </w:p>
    <w:p w14:paraId="3B96177C" w14:textId="77777777" w:rsidR="00026004" w:rsidRDefault="00AF76CC">
      <w:pPr>
        <w:pStyle w:val="CopyText"/>
        <w:spacing w:before="40" w:after="60"/>
        <w:rPr>
          <w:rFonts w:hint="eastAsia"/>
        </w:rPr>
      </w:pPr>
      <w:r>
        <w:rPr>
          <w:b/>
        </w:rPr>
        <w:t>What is persuasive design?</w:t>
      </w:r>
    </w:p>
    <w:p w14:paraId="080FCE76" w14:textId="77777777" w:rsidR="00026004" w:rsidRDefault="00026004">
      <w:pPr>
        <w:pStyle w:val="CopyText"/>
        <w:spacing w:after="220" w:line="269" w:lineRule="auto"/>
        <w:rPr>
          <w:rFonts w:hint="eastAsia"/>
        </w:rPr>
      </w:pPr>
      <w:hyperlink r:id="rId29">
        <w:r>
          <w:rPr>
            <w:sz w:val="20"/>
          </w:rPr>
          <w:t>https://saferinternet.org.uk/blog/talking-to-young-people-about-persuasive-design</w:t>
        </w:r>
      </w:hyperlink>
    </w:p>
    <w:p w14:paraId="6170333F" w14:textId="77777777" w:rsidR="00026004" w:rsidRDefault="00AF76CC">
      <w:pPr>
        <w:pStyle w:val="CopyText"/>
        <w:spacing w:before="40" w:after="60"/>
        <w:rPr>
          <w:rFonts w:hint="eastAsia"/>
        </w:rPr>
      </w:pPr>
      <w:r>
        <w:rPr>
          <w:b/>
        </w:rPr>
        <w:t>What is misogyny?</w:t>
      </w:r>
    </w:p>
    <w:p w14:paraId="286AE270" w14:textId="77777777" w:rsidR="00026004" w:rsidRDefault="00026004">
      <w:pPr>
        <w:pStyle w:val="CopyText"/>
        <w:spacing w:after="220" w:line="269" w:lineRule="auto"/>
        <w:rPr>
          <w:rFonts w:hint="eastAsia"/>
        </w:rPr>
      </w:pPr>
      <w:hyperlink r:id="rId30">
        <w:r>
          <w:rPr>
            <w:sz w:val="20"/>
          </w:rPr>
          <w:t>https://www.internetmatters.org/issues/online-hate/what-is-misogyny/</w:t>
        </w:r>
      </w:hyperlink>
    </w:p>
    <w:p w14:paraId="277DA168" w14:textId="77777777" w:rsidR="00026004" w:rsidRDefault="00AF76CC" w:rsidP="001C3BBF">
      <w:pPr>
        <w:pStyle w:val="CopyMarker"/>
        <w:shd w:val="clear" w:color="auto" w:fill="117887"/>
        <w:ind w:right="144"/>
        <w:rPr>
          <w:rFonts w:hint="eastAsia"/>
        </w:rPr>
      </w:pPr>
      <w:r>
        <w:t>COPY TO HERE</w:t>
      </w:r>
    </w:p>
    <w:p w14:paraId="10F6F11D" w14:textId="77777777" w:rsidR="003767BC" w:rsidRDefault="003767BC">
      <w:pPr>
        <w:pStyle w:val="Heading1"/>
        <w:spacing w:after="100"/>
      </w:pPr>
    </w:p>
    <w:p w14:paraId="07E48174" w14:textId="72F08A4F" w:rsidR="00026004" w:rsidRDefault="00AF76CC">
      <w:pPr>
        <w:pStyle w:val="Heading1"/>
        <w:spacing w:after="100"/>
      </w:pPr>
      <w:r>
        <w:t>Exploitation</w:t>
      </w: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2600"/>
        <w:gridCol w:w="7062"/>
      </w:tblGrid>
      <w:tr w:rsidR="00026004" w14:paraId="4D5E05DA" w14:textId="77777777">
        <w:tc>
          <w:tcPr>
            <w:tcW w:w="2600" w:type="dxa"/>
            <w:shd w:val="clear" w:color="auto" w:fill="EAF4F3"/>
            <w:tcMar>
              <w:top w:w="100" w:type="dxa"/>
              <w:left w:w="150" w:type="dxa"/>
              <w:bottom w:w="100" w:type="dxa"/>
              <w:right w:w="150" w:type="dxa"/>
            </w:tcMar>
          </w:tcPr>
          <w:p w14:paraId="6446F8D5" w14:textId="77777777" w:rsidR="00026004" w:rsidRDefault="00AF76CC">
            <w:pPr>
              <w:rPr>
                <w:rFonts w:hint="eastAsia"/>
              </w:rPr>
            </w:pPr>
            <w:r>
              <w:rPr>
                <w:b/>
                <w:color w:val="117887"/>
                <w:sz w:val="21"/>
              </w:rPr>
              <w:t>VIDEO 5 OF 7</w:t>
            </w:r>
          </w:p>
        </w:tc>
        <w:tc>
          <w:tcPr>
            <w:tcW w:w="7062" w:type="dxa"/>
            <w:shd w:val="clear" w:color="auto" w:fill="EEF5F8"/>
            <w:tcMar>
              <w:top w:w="100" w:type="dxa"/>
              <w:left w:w="150" w:type="dxa"/>
              <w:bottom w:w="100" w:type="dxa"/>
              <w:right w:w="150" w:type="dxa"/>
            </w:tcMar>
          </w:tcPr>
          <w:p w14:paraId="11C4FE57" w14:textId="77777777" w:rsidR="00026004" w:rsidRDefault="00AF76CC">
            <w:pPr>
              <w:rPr>
                <w:rFonts w:hint="eastAsia"/>
              </w:rPr>
            </w:pPr>
            <w:r>
              <w:rPr>
                <w:b/>
                <w:color w:val="5E6E78"/>
                <w:sz w:val="20"/>
              </w:rPr>
              <w:t xml:space="preserve">VIDEO LENGTH  </w:t>
            </w:r>
            <w:r>
              <w:rPr>
                <w:b/>
                <w:color w:val="117887"/>
              </w:rPr>
              <w:t>10 minutes</w:t>
            </w:r>
          </w:p>
        </w:tc>
      </w:tr>
    </w:tbl>
    <w:p w14:paraId="2B136984" w14:textId="77777777" w:rsidR="00026004" w:rsidRDefault="00026004">
      <w:pPr>
        <w:spacing w:after="120"/>
        <w:rPr>
          <w:rFonts w:hint="eastAsia"/>
        </w:rPr>
      </w:pPr>
    </w:p>
    <w:p w14:paraId="22C3C752" w14:textId="615A4A6B" w:rsidR="00026004" w:rsidRDefault="00026004">
      <w:pPr>
        <w:spacing w:after="120"/>
        <w:rPr>
          <w:rFonts w:hint="eastAsia"/>
        </w:rPr>
      </w:pPr>
    </w:p>
    <w:p w14:paraId="4BC24A83" w14:textId="77777777" w:rsidR="00026004" w:rsidRDefault="00AF76CC" w:rsidP="001C3BBF">
      <w:pPr>
        <w:pStyle w:val="CopyMarker"/>
        <w:shd w:val="clear" w:color="auto" w:fill="117887"/>
        <w:ind w:right="144"/>
        <w:rPr>
          <w:rFonts w:hint="eastAsia"/>
        </w:rPr>
      </w:pPr>
      <w:r>
        <w:t>COPY FROM HERE</w:t>
      </w:r>
    </w:p>
    <w:p w14:paraId="77B1667E" w14:textId="77777777" w:rsidR="00026004" w:rsidRDefault="00AF76CC">
      <w:pPr>
        <w:pStyle w:val="CopyText"/>
        <w:spacing w:after="140" w:line="278" w:lineRule="auto"/>
        <w:rPr>
          <w:rFonts w:hint="eastAsia"/>
        </w:rPr>
      </w:pPr>
      <w:r>
        <w:rPr>
          <w:sz w:val="21"/>
        </w:rPr>
        <w:t>Welcome to the fifth video in this online safety series.</w:t>
      </w:r>
    </w:p>
    <w:p w14:paraId="6BB5E6FB" w14:textId="77777777" w:rsidR="00026004" w:rsidRDefault="00AF76CC">
      <w:pPr>
        <w:pStyle w:val="CopyText"/>
        <w:spacing w:after="140" w:line="278" w:lineRule="auto"/>
        <w:rPr>
          <w:rFonts w:hint="eastAsia"/>
        </w:rPr>
      </w:pPr>
      <w:r>
        <w:rPr>
          <w:sz w:val="21"/>
        </w:rPr>
        <w:t>This video covers a difficult subject: the increasing number of children being exploited online, including sextortion (financially motivated sexual extortion). This is an important area for every parent and carer to understand.</w:t>
      </w:r>
    </w:p>
    <w:p w14:paraId="3C6B2B16" w14:textId="77777777" w:rsidR="00026004" w:rsidRDefault="00AF76CC">
      <w:pPr>
        <w:pStyle w:val="CopyText"/>
        <w:spacing w:after="140" w:line="278" w:lineRule="auto"/>
        <w:rPr>
          <w:rFonts w:hint="eastAsia"/>
        </w:rPr>
      </w:pPr>
      <w:r>
        <w:rPr>
          <w:sz w:val="21"/>
        </w:rPr>
        <w:t>I don't go into graphic detail; the focus is on statistics and emerging issues. Even so, please consider your own wellbeing before watching, be aware of who may be able to hear the video, and consider using headphones.</w:t>
      </w:r>
    </w:p>
    <w:p w14:paraId="7660C73A" w14:textId="77777777" w:rsidR="00026004" w:rsidRDefault="00AF76CC">
      <w:pPr>
        <w:pStyle w:val="CopyText"/>
        <w:pBdr>
          <w:top w:val="single" w:sz="6" w:space="4" w:color="C7D0D5"/>
        </w:pBdr>
        <w:spacing w:before="140" w:after="100" w:line="278" w:lineRule="auto"/>
        <w:rPr>
          <w:rFonts w:hint="eastAsia"/>
        </w:rPr>
      </w:pPr>
      <w:r>
        <w:rPr>
          <w:b/>
          <w:sz w:val="21"/>
        </w:rPr>
        <w:t>Video link:</w:t>
      </w:r>
    </w:p>
    <w:p w14:paraId="63437413" w14:textId="2C85F8F5" w:rsidR="00A34FC0" w:rsidRDefault="00A34FC0">
      <w:pPr>
        <w:pStyle w:val="CopyText"/>
        <w:pBdr>
          <w:top w:val="single" w:sz="6" w:space="4" w:color="C7D0D5"/>
        </w:pBdr>
        <w:spacing w:before="140" w:after="160" w:line="278" w:lineRule="auto"/>
        <w:rPr>
          <w:rFonts w:hint="eastAsia"/>
        </w:rPr>
      </w:pPr>
      <w:hyperlink r:id="rId31" w:history="1">
        <w:r w:rsidRPr="00897C9F">
          <w:rPr>
            <w:rStyle w:val="Hyperlink"/>
          </w:rPr>
          <w:t>https://vimeo.com/1220189734/7f1bb91a2e</w:t>
        </w:r>
      </w:hyperlink>
    </w:p>
    <w:p w14:paraId="05D8959E" w14:textId="7A45CFD7" w:rsidR="00026004" w:rsidRDefault="00AF76CC">
      <w:pPr>
        <w:pStyle w:val="CopyText"/>
        <w:pBdr>
          <w:top w:val="single" w:sz="6" w:space="4" w:color="C7D0D5"/>
        </w:pBdr>
        <w:spacing w:before="140" w:after="160" w:line="278" w:lineRule="auto"/>
        <w:rPr>
          <w:rFonts w:hint="eastAsia"/>
        </w:rPr>
      </w:pPr>
      <w:r>
        <w:rPr>
          <w:b/>
          <w:sz w:val="21"/>
        </w:rPr>
        <w:t>Useful links:</w:t>
      </w:r>
    </w:p>
    <w:p w14:paraId="60F08252" w14:textId="77777777" w:rsidR="00026004" w:rsidRDefault="00AF76CC">
      <w:pPr>
        <w:pStyle w:val="CopyText"/>
        <w:spacing w:before="40" w:after="60" w:line="278" w:lineRule="auto"/>
        <w:rPr>
          <w:rFonts w:hint="eastAsia"/>
        </w:rPr>
      </w:pPr>
      <w:r>
        <w:rPr>
          <w:b/>
          <w:sz w:val="21"/>
        </w:rPr>
        <w:t>Internet Watch Foundation: TALK checklist - clear, practical advice to help keep children safe</w:t>
      </w:r>
    </w:p>
    <w:p w14:paraId="05C47F46" w14:textId="77777777" w:rsidR="00026004" w:rsidRDefault="00026004">
      <w:pPr>
        <w:pStyle w:val="CopyText"/>
        <w:spacing w:after="200" w:line="269" w:lineRule="auto"/>
        <w:rPr>
          <w:rFonts w:hint="eastAsia"/>
        </w:rPr>
      </w:pPr>
      <w:hyperlink r:id="rId32">
        <w:r>
          <w:rPr>
            <w:sz w:val="20"/>
          </w:rPr>
          <w:t>https://talk.iwf.org.uk/wp-content/uploads/2022/03/Parent-Resource.pdf</w:t>
        </w:r>
      </w:hyperlink>
    </w:p>
    <w:p w14:paraId="5E536117" w14:textId="77777777" w:rsidR="00026004" w:rsidRDefault="00AF76CC">
      <w:pPr>
        <w:pStyle w:val="CopyText"/>
        <w:spacing w:before="40" w:after="60" w:line="278" w:lineRule="auto"/>
        <w:rPr>
          <w:rFonts w:hint="eastAsia"/>
        </w:rPr>
      </w:pPr>
      <w:r>
        <w:rPr>
          <w:b/>
          <w:sz w:val="21"/>
        </w:rPr>
        <w:t>Internet Watch Foundation: supporting children with SEND</w:t>
      </w:r>
    </w:p>
    <w:p w14:paraId="3FC0A631" w14:textId="77777777" w:rsidR="00026004" w:rsidRDefault="00026004">
      <w:pPr>
        <w:pStyle w:val="CopyText"/>
        <w:spacing w:after="200" w:line="269" w:lineRule="auto"/>
        <w:rPr>
          <w:rFonts w:hint="eastAsia"/>
        </w:rPr>
      </w:pPr>
      <w:hyperlink r:id="rId33">
        <w:r>
          <w:rPr>
            <w:sz w:val="20"/>
          </w:rPr>
          <w:t>https://talk.iwf.org.uk/children-with-send/</w:t>
        </w:r>
      </w:hyperlink>
    </w:p>
    <w:p w14:paraId="5535BC28" w14:textId="498FB4B4" w:rsidR="00015CEB" w:rsidRDefault="00015CEB" w:rsidP="00015CEB">
      <w:pPr>
        <w:pStyle w:val="CopyText"/>
        <w:spacing w:before="40" w:after="60" w:line="278" w:lineRule="auto"/>
        <w:rPr>
          <w:rFonts w:hint="eastAsia"/>
        </w:rPr>
      </w:pPr>
      <w:r>
        <w:rPr>
          <w:b/>
          <w:sz w:val="21"/>
        </w:rPr>
        <w:t>Child Exploitation and Online Protection (CEOP)</w:t>
      </w:r>
    </w:p>
    <w:p w14:paraId="09804079" w14:textId="77777777" w:rsidR="00015CEB" w:rsidRDefault="00015CEB" w:rsidP="00015CEB">
      <w:pPr>
        <w:pStyle w:val="CopyText"/>
        <w:spacing w:after="200" w:line="269" w:lineRule="auto"/>
        <w:rPr>
          <w:rFonts w:hint="eastAsia"/>
        </w:rPr>
      </w:pPr>
      <w:hyperlink r:id="rId34">
        <w:r>
          <w:rPr>
            <w:sz w:val="20"/>
          </w:rPr>
          <w:t>https://www.ceop.police.uk/Safety-Centre/</w:t>
        </w:r>
      </w:hyperlink>
    </w:p>
    <w:p w14:paraId="183611B0" w14:textId="77777777" w:rsidR="00015CEB" w:rsidRDefault="00015CEB" w:rsidP="00015CEB">
      <w:pPr>
        <w:pStyle w:val="CopyText"/>
        <w:spacing w:before="40" w:after="60" w:line="278" w:lineRule="auto"/>
        <w:rPr>
          <w:rFonts w:hint="eastAsia"/>
        </w:rPr>
      </w:pPr>
      <w:r>
        <w:rPr>
          <w:b/>
          <w:sz w:val="21"/>
        </w:rPr>
        <w:t>IWF and Childline: Report Remove - for young people who have shared a nude image</w:t>
      </w:r>
    </w:p>
    <w:p w14:paraId="6D515B76" w14:textId="77777777" w:rsidR="00015CEB" w:rsidRDefault="00015CEB" w:rsidP="00015CEB">
      <w:pPr>
        <w:pStyle w:val="CopyText"/>
        <w:spacing w:after="200" w:line="269" w:lineRule="auto"/>
        <w:rPr>
          <w:rFonts w:hint="eastAsia"/>
        </w:rPr>
      </w:pPr>
      <w:hyperlink r:id="rId35">
        <w:r>
          <w:rPr>
            <w:sz w:val="20"/>
          </w:rPr>
          <w:t>https://www.childline.org.uk/info-advice/bullying-abuse-safety/online-mobile-safety/report-remove/</w:t>
        </w:r>
      </w:hyperlink>
    </w:p>
    <w:p w14:paraId="0A6F1892" w14:textId="77777777" w:rsidR="00015CEB" w:rsidRDefault="00015CEB" w:rsidP="00015CEB">
      <w:pPr>
        <w:pStyle w:val="CopyText"/>
        <w:spacing w:before="40" w:after="60" w:line="278" w:lineRule="auto"/>
        <w:rPr>
          <w:rFonts w:hint="eastAsia"/>
        </w:rPr>
      </w:pPr>
      <w:r>
        <w:rPr>
          <w:b/>
          <w:sz w:val="21"/>
        </w:rPr>
        <w:t>Internet Matters: teens, sexting and risks</w:t>
      </w:r>
    </w:p>
    <w:p w14:paraId="630E41B9" w14:textId="77777777" w:rsidR="00015CEB" w:rsidRDefault="00015CEB" w:rsidP="00015CEB">
      <w:pPr>
        <w:pStyle w:val="CopyText"/>
        <w:spacing w:after="200" w:line="269" w:lineRule="auto"/>
        <w:rPr>
          <w:rFonts w:hint="eastAsia"/>
        </w:rPr>
      </w:pPr>
      <w:hyperlink r:id="rId36">
        <w:r>
          <w:rPr>
            <w:sz w:val="20"/>
          </w:rPr>
          <w:t>https://www.internetmatters.org/about-us/sexting-report-look-at-me/</w:t>
        </w:r>
      </w:hyperlink>
    </w:p>
    <w:p w14:paraId="57720961" w14:textId="77777777" w:rsidR="00026004" w:rsidRDefault="00AF76CC" w:rsidP="00015CEB">
      <w:pPr>
        <w:pStyle w:val="CopyMarker"/>
        <w:shd w:val="clear" w:color="auto" w:fill="117887"/>
        <w:ind w:right="144"/>
        <w:rPr>
          <w:rFonts w:hint="eastAsia"/>
        </w:rPr>
      </w:pPr>
      <w:r>
        <w:t>COPY TO HERE</w:t>
      </w:r>
    </w:p>
    <w:p w14:paraId="7A26A560" w14:textId="77777777" w:rsidR="0015567D" w:rsidRDefault="0015567D">
      <w:pPr>
        <w:pStyle w:val="Heading1"/>
        <w:spacing w:after="100"/>
      </w:pPr>
    </w:p>
    <w:p w14:paraId="15221618" w14:textId="2F62BE2E" w:rsidR="00026004" w:rsidRDefault="00AF76CC">
      <w:pPr>
        <w:pStyle w:val="Heading1"/>
        <w:spacing w:after="100"/>
      </w:pPr>
      <w:r>
        <w:t>Artificial Intelligence</w:t>
      </w: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2600"/>
        <w:gridCol w:w="7062"/>
      </w:tblGrid>
      <w:tr w:rsidR="00026004" w14:paraId="760E1524" w14:textId="77777777">
        <w:tc>
          <w:tcPr>
            <w:tcW w:w="2600" w:type="dxa"/>
            <w:shd w:val="clear" w:color="auto" w:fill="EAF4F3"/>
            <w:tcMar>
              <w:top w:w="100" w:type="dxa"/>
              <w:left w:w="150" w:type="dxa"/>
              <w:bottom w:w="100" w:type="dxa"/>
              <w:right w:w="150" w:type="dxa"/>
            </w:tcMar>
          </w:tcPr>
          <w:p w14:paraId="57B6622C" w14:textId="77777777" w:rsidR="00026004" w:rsidRDefault="00AF76CC">
            <w:pPr>
              <w:rPr>
                <w:rFonts w:hint="eastAsia"/>
              </w:rPr>
            </w:pPr>
            <w:r>
              <w:rPr>
                <w:b/>
                <w:color w:val="117887"/>
                <w:sz w:val="21"/>
              </w:rPr>
              <w:t>VIDEO 6 OF 7</w:t>
            </w:r>
          </w:p>
        </w:tc>
        <w:tc>
          <w:tcPr>
            <w:tcW w:w="7062" w:type="dxa"/>
            <w:shd w:val="clear" w:color="auto" w:fill="EEF5F8"/>
            <w:tcMar>
              <w:top w:w="100" w:type="dxa"/>
              <w:left w:w="150" w:type="dxa"/>
              <w:bottom w:w="100" w:type="dxa"/>
              <w:right w:w="150" w:type="dxa"/>
            </w:tcMar>
          </w:tcPr>
          <w:p w14:paraId="0AE10875" w14:textId="77777777" w:rsidR="00026004" w:rsidRDefault="00AF76CC">
            <w:pPr>
              <w:rPr>
                <w:rFonts w:hint="eastAsia"/>
              </w:rPr>
            </w:pPr>
            <w:r>
              <w:rPr>
                <w:b/>
                <w:color w:val="5E6E78"/>
                <w:sz w:val="20"/>
              </w:rPr>
              <w:t xml:space="preserve">VIDEO LENGTH  </w:t>
            </w:r>
            <w:r>
              <w:rPr>
                <w:b/>
                <w:color w:val="117887"/>
              </w:rPr>
              <w:t>12 minutes</w:t>
            </w:r>
          </w:p>
        </w:tc>
      </w:tr>
    </w:tbl>
    <w:p w14:paraId="154DFF77" w14:textId="77777777" w:rsidR="00026004" w:rsidRDefault="00026004">
      <w:pPr>
        <w:spacing w:after="120"/>
        <w:rPr>
          <w:rFonts w:hint="eastAsia"/>
        </w:rPr>
      </w:pPr>
    </w:p>
    <w:p w14:paraId="6C4E3598" w14:textId="0B3500E0" w:rsidR="00026004" w:rsidRDefault="00026004">
      <w:pPr>
        <w:spacing w:after="120"/>
        <w:rPr>
          <w:rFonts w:hint="eastAsia"/>
        </w:rPr>
      </w:pPr>
    </w:p>
    <w:p w14:paraId="0F6AFF5C" w14:textId="77777777" w:rsidR="00026004" w:rsidRDefault="00AF76CC" w:rsidP="0015567D">
      <w:pPr>
        <w:pStyle w:val="CopyMarker"/>
        <w:shd w:val="clear" w:color="auto" w:fill="117887"/>
        <w:ind w:right="144"/>
        <w:rPr>
          <w:rFonts w:hint="eastAsia"/>
        </w:rPr>
      </w:pPr>
      <w:r>
        <w:t>COPY FROM HERE</w:t>
      </w:r>
    </w:p>
    <w:p w14:paraId="16D3188F" w14:textId="77777777" w:rsidR="00026004" w:rsidRDefault="00AF76CC">
      <w:pPr>
        <w:pStyle w:val="CopyText"/>
        <w:rPr>
          <w:rFonts w:hint="eastAsia"/>
        </w:rPr>
      </w:pPr>
      <w:r>
        <w:t>Welcome to the sixth video in this online safety series.</w:t>
      </w:r>
    </w:p>
    <w:p w14:paraId="3B61D8E7" w14:textId="77777777" w:rsidR="00026004" w:rsidRDefault="00AF76CC">
      <w:pPr>
        <w:pStyle w:val="CopyText"/>
        <w:rPr>
          <w:rFonts w:hint="eastAsia"/>
        </w:rPr>
      </w:pPr>
      <w:r>
        <w:t>Artificial intelligence isn't new, but generative artificial intelligence (generative AI) is now widely available. It offers enormous possibilities, but there are also significant risks.</w:t>
      </w:r>
    </w:p>
    <w:p w14:paraId="33CADD2D" w14:textId="77777777" w:rsidR="00026004" w:rsidRDefault="00AF76CC">
      <w:pPr>
        <w:pStyle w:val="CopyText"/>
        <w:rPr>
          <w:rFonts w:hint="eastAsia"/>
        </w:rPr>
      </w:pPr>
      <w:r>
        <w:t>In this video, we'll take a brief look at artificial intelligence and consider a few examples of potential risk.</w:t>
      </w:r>
    </w:p>
    <w:p w14:paraId="0893D73A" w14:textId="77777777" w:rsidR="00026004" w:rsidRDefault="00AF76CC">
      <w:pPr>
        <w:pStyle w:val="CopyText"/>
        <w:pBdr>
          <w:top w:val="single" w:sz="6" w:space="4" w:color="C7D0D5"/>
        </w:pBdr>
        <w:spacing w:before="140" w:after="100"/>
        <w:rPr>
          <w:rFonts w:hint="eastAsia"/>
        </w:rPr>
      </w:pPr>
      <w:r>
        <w:rPr>
          <w:b/>
        </w:rPr>
        <w:t>Video link:</w:t>
      </w:r>
    </w:p>
    <w:p w14:paraId="0F11A670" w14:textId="73E0E945" w:rsidR="00A34FC0" w:rsidRDefault="00A34FC0">
      <w:pPr>
        <w:pStyle w:val="CopyText"/>
        <w:pBdr>
          <w:top w:val="single" w:sz="6" w:space="4" w:color="C7D0D5"/>
        </w:pBdr>
        <w:spacing w:before="140" w:after="160"/>
        <w:rPr>
          <w:rFonts w:hint="eastAsia"/>
        </w:rPr>
      </w:pPr>
      <w:hyperlink r:id="rId37" w:history="1">
        <w:r w:rsidRPr="00897C9F">
          <w:rPr>
            <w:rStyle w:val="Hyperlink"/>
          </w:rPr>
          <w:t>https://vimeo.com/1220556501/51f900c3fe</w:t>
        </w:r>
      </w:hyperlink>
    </w:p>
    <w:p w14:paraId="676BC81A" w14:textId="2232B9E1" w:rsidR="00026004" w:rsidRDefault="00AF76CC">
      <w:pPr>
        <w:pStyle w:val="CopyText"/>
        <w:pBdr>
          <w:top w:val="single" w:sz="6" w:space="4" w:color="C7D0D5"/>
        </w:pBdr>
        <w:spacing w:before="140" w:after="160"/>
        <w:rPr>
          <w:rFonts w:hint="eastAsia"/>
        </w:rPr>
      </w:pPr>
      <w:r>
        <w:rPr>
          <w:b/>
        </w:rPr>
        <w:t>Useful links:</w:t>
      </w:r>
    </w:p>
    <w:p w14:paraId="2CE87692" w14:textId="77777777" w:rsidR="00026004" w:rsidRDefault="00AF76CC">
      <w:pPr>
        <w:pStyle w:val="CopyText"/>
        <w:spacing w:before="40" w:after="60"/>
        <w:rPr>
          <w:rFonts w:hint="eastAsia"/>
        </w:rPr>
      </w:pPr>
      <w:r>
        <w:rPr>
          <w:b/>
        </w:rPr>
        <w:t>A parent's guide to AI</w:t>
      </w:r>
    </w:p>
    <w:p w14:paraId="6D1992CE" w14:textId="77777777" w:rsidR="00026004" w:rsidRDefault="00026004">
      <w:pPr>
        <w:pStyle w:val="CopyText"/>
        <w:spacing w:after="220" w:line="269" w:lineRule="auto"/>
        <w:rPr>
          <w:rFonts w:hint="eastAsia"/>
        </w:rPr>
      </w:pPr>
      <w:hyperlink r:id="rId38">
        <w:r>
          <w:rPr>
            <w:sz w:val="20"/>
          </w:rPr>
          <w:t>https://www.internetmatters.org/resources/parent-guide-to-artificial-intelligence-ai-tools/</w:t>
        </w:r>
      </w:hyperlink>
    </w:p>
    <w:p w14:paraId="0921EBE4" w14:textId="77777777" w:rsidR="00026004" w:rsidRDefault="00AF76CC">
      <w:pPr>
        <w:pStyle w:val="CopyText"/>
        <w:spacing w:before="40" w:after="60"/>
        <w:rPr>
          <w:rFonts w:hint="eastAsia"/>
        </w:rPr>
      </w:pPr>
      <w:r>
        <w:rPr>
          <w:b/>
        </w:rPr>
        <w:t>Me, Myself and AI: chatbot research</w:t>
      </w:r>
    </w:p>
    <w:p w14:paraId="75633176" w14:textId="77777777" w:rsidR="00026004" w:rsidRDefault="00026004">
      <w:pPr>
        <w:pStyle w:val="CopyText"/>
        <w:spacing w:after="220" w:line="269" w:lineRule="auto"/>
        <w:rPr>
          <w:rFonts w:hint="eastAsia"/>
        </w:rPr>
      </w:pPr>
      <w:hyperlink r:id="rId39">
        <w:r>
          <w:rPr>
            <w:sz w:val="20"/>
          </w:rPr>
          <w:t>https://www.internetmatters.org/hub/research/me-myself-and-ai-chatbot-research/</w:t>
        </w:r>
      </w:hyperlink>
    </w:p>
    <w:p w14:paraId="796D7F70" w14:textId="77777777" w:rsidR="00026004" w:rsidRDefault="00AF76CC">
      <w:pPr>
        <w:pStyle w:val="CopyText"/>
        <w:spacing w:before="40" w:after="60"/>
        <w:rPr>
          <w:rFonts w:hint="eastAsia"/>
        </w:rPr>
      </w:pPr>
      <w:r>
        <w:rPr>
          <w:b/>
        </w:rPr>
        <w:t>AI companion bots: understanding the risks posed to young users</w:t>
      </w:r>
    </w:p>
    <w:p w14:paraId="78BEEA63" w14:textId="77777777" w:rsidR="00026004" w:rsidRDefault="00026004">
      <w:pPr>
        <w:pStyle w:val="CopyText"/>
        <w:spacing w:after="220" w:line="269" w:lineRule="auto"/>
        <w:rPr>
          <w:rFonts w:hint="eastAsia"/>
        </w:rPr>
      </w:pPr>
      <w:hyperlink r:id="rId40">
        <w:r>
          <w:rPr>
            <w:sz w:val="20"/>
          </w:rPr>
          <w:t>https://voicebox.site/article/ai-companion-bots-and-explicit-images-understanding-risks-posed-young-users</w:t>
        </w:r>
      </w:hyperlink>
    </w:p>
    <w:p w14:paraId="4F32DE29" w14:textId="77777777" w:rsidR="00026004" w:rsidRDefault="00AF76CC" w:rsidP="0015567D">
      <w:pPr>
        <w:pStyle w:val="CopyMarker"/>
        <w:shd w:val="clear" w:color="auto" w:fill="117887"/>
        <w:ind w:right="144"/>
        <w:rPr>
          <w:rFonts w:hint="eastAsia"/>
        </w:rPr>
      </w:pPr>
      <w:r>
        <w:t>COPY TO HERE</w:t>
      </w:r>
    </w:p>
    <w:p w14:paraId="6D81B105" w14:textId="233B2514" w:rsidR="00026004" w:rsidRDefault="00026004">
      <w:pPr>
        <w:pStyle w:val="Kicker"/>
        <w:pageBreakBefore/>
        <w:spacing w:after="40"/>
        <w:rPr>
          <w:rFonts w:hint="eastAsia"/>
        </w:rPr>
      </w:pPr>
    </w:p>
    <w:p w14:paraId="358DE4BA" w14:textId="77777777" w:rsidR="0015567D" w:rsidRDefault="0015567D">
      <w:pPr>
        <w:pStyle w:val="Heading1"/>
        <w:spacing w:after="100"/>
      </w:pPr>
    </w:p>
    <w:p w14:paraId="2370FCC3" w14:textId="2F0A3487" w:rsidR="00026004" w:rsidRDefault="00AF76CC">
      <w:pPr>
        <w:pStyle w:val="Heading1"/>
        <w:spacing w:after="100"/>
      </w:pPr>
      <w:r>
        <w:t>Final Notes</w:t>
      </w: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2600"/>
        <w:gridCol w:w="7062"/>
      </w:tblGrid>
      <w:tr w:rsidR="00026004" w14:paraId="04FD68B4" w14:textId="77777777">
        <w:tc>
          <w:tcPr>
            <w:tcW w:w="2600" w:type="dxa"/>
            <w:shd w:val="clear" w:color="auto" w:fill="EAF4F3"/>
            <w:tcMar>
              <w:top w:w="100" w:type="dxa"/>
              <w:left w:w="150" w:type="dxa"/>
              <w:bottom w:w="100" w:type="dxa"/>
              <w:right w:w="150" w:type="dxa"/>
            </w:tcMar>
          </w:tcPr>
          <w:p w14:paraId="409D868D" w14:textId="77777777" w:rsidR="00026004" w:rsidRDefault="00AF76CC">
            <w:pPr>
              <w:rPr>
                <w:rFonts w:hint="eastAsia"/>
              </w:rPr>
            </w:pPr>
            <w:r>
              <w:rPr>
                <w:b/>
                <w:color w:val="117887"/>
                <w:sz w:val="21"/>
              </w:rPr>
              <w:t>VIDEO 7 OF 7</w:t>
            </w:r>
          </w:p>
        </w:tc>
        <w:tc>
          <w:tcPr>
            <w:tcW w:w="7062" w:type="dxa"/>
            <w:shd w:val="clear" w:color="auto" w:fill="EEF5F8"/>
            <w:tcMar>
              <w:top w:w="100" w:type="dxa"/>
              <w:left w:w="150" w:type="dxa"/>
              <w:bottom w:w="100" w:type="dxa"/>
              <w:right w:w="150" w:type="dxa"/>
            </w:tcMar>
          </w:tcPr>
          <w:p w14:paraId="763FB486" w14:textId="77777777" w:rsidR="00026004" w:rsidRDefault="00AF76CC">
            <w:pPr>
              <w:rPr>
                <w:rFonts w:hint="eastAsia"/>
              </w:rPr>
            </w:pPr>
            <w:r>
              <w:rPr>
                <w:b/>
                <w:color w:val="5E6E78"/>
                <w:sz w:val="20"/>
              </w:rPr>
              <w:t xml:space="preserve">VIDEO LENGTH  </w:t>
            </w:r>
            <w:r>
              <w:rPr>
                <w:b/>
                <w:color w:val="117887"/>
              </w:rPr>
              <w:t>5 minutes</w:t>
            </w:r>
          </w:p>
        </w:tc>
      </w:tr>
    </w:tbl>
    <w:p w14:paraId="08A663C9" w14:textId="77777777" w:rsidR="00026004" w:rsidRDefault="00026004">
      <w:pPr>
        <w:spacing w:after="120"/>
        <w:rPr>
          <w:rFonts w:hint="eastAsia"/>
        </w:rPr>
      </w:pPr>
    </w:p>
    <w:p w14:paraId="724ED7CE" w14:textId="5B4E8DAC" w:rsidR="00026004" w:rsidRDefault="00026004">
      <w:pPr>
        <w:spacing w:after="120"/>
        <w:rPr>
          <w:rFonts w:hint="eastAsia"/>
        </w:rPr>
      </w:pPr>
    </w:p>
    <w:p w14:paraId="55B9E61B" w14:textId="77777777" w:rsidR="00026004" w:rsidRDefault="00AF76CC" w:rsidP="0015567D">
      <w:pPr>
        <w:pStyle w:val="CopyMarker"/>
        <w:shd w:val="clear" w:color="auto" w:fill="117887"/>
        <w:ind w:right="144"/>
        <w:rPr>
          <w:rFonts w:hint="eastAsia"/>
        </w:rPr>
      </w:pPr>
      <w:r>
        <w:t>COPY FROM HERE</w:t>
      </w:r>
    </w:p>
    <w:p w14:paraId="57BD85C7" w14:textId="77777777" w:rsidR="00026004" w:rsidRDefault="00AF76CC">
      <w:pPr>
        <w:pStyle w:val="CopyText"/>
        <w:spacing w:after="140" w:line="278" w:lineRule="auto"/>
        <w:rPr>
          <w:rFonts w:hint="eastAsia"/>
        </w:rPr>
      </w:pPr>
      <w:r>
        <w:rPr>
          <w:sz w:val="21"/>
        </w:rPr>
        <w:t>We've reached the final online safety video in this series. This is a short wrap-up with some final advice. Throughout the previous messages, I've shared tips and links to other useful information; you'll find a few more below.</w:t>
      </w:r>
    </w:p>
    <w:p w14:paraId="1CC219AF" w14:textId="77777777" w:rsidR="00026004" w:rsidRDefault="00AF76CC">
      <w:pPr>
        <w:pStyle w:val="CopyText"/>
        <w:pBdr>
          <w:top w:val="single" w:sz="6" w:space="4" w:color="C7D0D5"/>
        </w:pBdr>
        <w:spacing w:before="140" w:after="100" w:line="278" w:lineRule="auto"/>
        <w:rPr>
          <w:rFonts w:hint="eastAsia"/>
        </w:rPr>
      </w:pPr>
      <w:r>
        <w:rPr>
          <w:b/>
          <w:sz w:val="21"/>
        </w:rPr>
        <w:t>Video link:</w:t>
      </w:r>
    </w:p>
    <w:p w14:paraId="01FEAC9F" w14:textId="57429764" w:rsidR="00A34FC0" w:rsidRDefault="00A34FC0">
      <w:pPr>
        <w:pStyle w:val="CopyText"/>
        <w:pBdr>
          <w:top w:val="single" w:sz="6" w:space="4" w:color="C7D0D5"/>
        </w:pBdr>
        <w:spacing w:before="140" w:after="160" w:line="278" w:lineRule="auto"/>
        <w:rPr>
          <w:rFonts w:hint="eastAsia"/>
        </w:rPr>
      </w:pPr>
      <w:hyperlink r:id="rId41" w:history="1">
        <w:r w:rsidRPr="00897C9F">
          <w:rPr>
            <w:rStyle w:val="Hyperlink"/>
          </w:rPr>
          <w:t>https://vimeo.com/1220189736/0c82ba70d8</w:t>
        </w:r>
      </w:hyperlink>
    </w:p>
    <w:p w14:paraId="472FFEE9" w14:textId="671093B0" w:rsidR="00026004" w:rsidRDefault="00AF76CC">
      <w:pPr>
        <w:pStyle w:val="CopyText"/>
        <w:pBdr>
          <w:top w:val="single" w:sz="6" w:space="4" w:color="C7D0D5"/>
        </w:pBdr>
        <w:spacing w:before="140" w:after="160" w:line="278" w:lineRule="auto"/>
        <w:rPr>
          <w:rFonts w:hint="eastAsia"/>
        </w:rPr>
      </w:pPr>
      <w:r>
        <w:rPr>
          <w:b/>
          <w:sz w:val="21"/>
        </w:rPr>
        <w:t>Useful links:</w:t>
      </w:r>
    </w:p>
    <w:p w14:paraId="17531A85" w14:textId="77777777" w:rsidR="00026004" w:rsidRDefault="00AF76CC">
      <w:pPr>
        <w:pStyle w:val="CopyText"/>
        <w:spacing w:before="40" w:after="60" w:line="278" w:lineRule="auto"/>
        <w:rPr>
          <w:rFonts w:hint="eastAsia"/>
        </w:rPr>
      </w:pPr>
      <w:r>
        <w:rPr>
          <w:b/>
          <w:sz w:val="21"/>
        </w:rPr>
        <w:t>Internet Matters - information about common risks, parental controls, gaming, social media, additional needs, screen time and much more</w:t>
      </w:r>
    </w:p>
    <w:p w14:paraId="6A2D2D0A" w14:textId="77777777" w:rsidR="00026004" w:rsidRDefault="00026004">
      <w:pPr>
        <w:pStyle w:val="CopyText"/>
        <w:spacing w:after="200" w:line="269" w:lineRule="auto"/>
        <w:rPr>
          <w:rFonts w:hint="eastAsia"/>
        </w:rPr>
      </w:pPr>
      <w:hyperlink r:id="rId42">
        <w:r>
          <w:rPr>
            <w:sz w:val="20"/>
          </w:rPr>
          <w:t>https://www.internetmatters.org</w:t>
        </w:r>
      </w:hyperlink>
    </w:p>
    <w:p w14:paraId="6225D8D5" w14:textId="77777777" w:rsidR="00026004" w:rsidRDefault="00AF76CC">
      <w:pPr>
        <w:pStyle w:val="CopyText"/>
        <w:spacing w:before="40" w:after="60" w:line="278" w:lineRule="auto"/>
        <w:rPr>
          <w:rFonts w:hint="eastAsia"/>
        </w:rPr>
      </w:pPr>
      <w:r>
        <w:rPr>
          <w:b/>
          <w:sz w:val="21"/>
        </w:rPr>
        <w:t>Common Sense Media - reviews and information about apps, games, films, books and more</w:t>
      </w:r>
    </w:p>
    <w:p w14:paraId="60FC5B6A" w14:textId="77777777" w:rsidR="00026004" w:rsidRDefault="00026004">
      <w:pPr>
        <w:pStyle w:val="CopyText"/>
        <w:spacing w:after="200" w:line="269" w:lineRule="auto"/>
        <w:rPr>
          <w:rFonts w:hint="eastAsia"/>
        </w:rPr>
      </w:pPr>
      <w:hyperlink r:id="rId43">
        <w:r>
          <w:rPr>
            <w:sz w:val="20"/>
          </w:rPr>
          <w:t>https://www.commonsensemedia.org</w:t>
        </w:r>
      </w:hyperlink>
    </w:p>
    <w:p w14:paraId="712C2D45" w14:textId="77777777" w:rsidR="0015567D" w:rsidRDefault="0015567D" w:rsidP="0015567D">
      <w:pPr>
        <w:pStyle w:val="CopyText"/>
        <w:spacing w:before="40" w:after="60" w:line="278" w:lineRule="auto"/>
        <w:rPr>
          <w:rFonts w:hint="eastAsia"/>
        </w:rPr>
      </w:pPr>
      <w:r>
        <w:rPr>
          <w:b/>
          <w:sz w:val="21"/>
        </w:rPr>
        <w:t>Child Exploitation and Online Protection (CEOP) - report concerns about the way someone has been communicating with a child online</w:t>
      </w:r>
    </w:p>
    <w:p w14:paraId="46D19B10" w14:textId="77777777" w:rsidR="0015567D" w:rsidRDefault="0015567D" w:rsidP="0015567D">
      <w:pPr>
        <w:pStyle w:val="CopyText"/>
        <w:spacing w:after="200" w:line="269" w:lineRule="auto"/>
        <w:rPr>
          <w:rFonts w:hint="eastAsia"/>
        </w:rPr>
      </w:pPr>
      <w:hyperlink r:id="rId44">
        <w:r>
          <w:rPr>
            <w:sz w:val="20"/>
          </w:rPr>
          <w:t>https://www.ceop.police.uk/Safety-Centre/</w:t>
        </w:r>
      </w:hyperlink>
    </w:p>
    <w:p w14:paraId="72369D56" w14:textId="77777777" w:rsidR="0015567D" w:rsidRDefault="0015567D" w:rsidP="0015567D">
      <w:pPr>
        <w:pStyle w:val="CopyText"/>
        <w:spacing w:before="40" w:after="60" w:line="278" w:lineRule="auto"/>
        <w:rPr>
          <w:rFonts w:hint="eastAsia"/>
        </w:rPr>
      </w:pPr>
      <w:r>
        <w:rPr>
          <w:b/>
          <w:sz w:val="21"/>
        </w:rPr>
        <w:t>Kids, Puberty and Tech - conversation starters for 8- to 12-year-olds</w:t>
      </w:r>
    </w:p>
    <w:p w14:paraId="343ED4FE" w14:textId="77777777" w:rsidR="0015567D" w:rsidRDefault="0015567D" w:rsidP="0015567D">
      <w:pPr>
        <w:pStyle w:val="CopyText"/>
        <w:spacing w:after="200" w:line="269" w:lineRule="auto"/>
        <w:rPr>
          <w:rFonts w:hint="eastAsia"/>
        </w:rPr>
      </w:pPr>
      <w:hyperlink r:id="rId45">
        <w:r>
          <w:rPr>
            <w:sz w:val="20"/>
          </w:rPr>
          <w:t>https://parents.thorn.org/situation/</w:t>
        </w:r>
      </w:hyperlink>
    </w:p>
    <w:p w14:paraId="697DEB90" w14:textId="77777777" w:rsidR="0015567D" w:rsidRDefault="0015567D" w:rsidP="0015567D">
      <w:pPr>
        <w:pStyle w:val="CopyText"/>
        <w:spacing w:before="40" w:after="60" w:line="278" w:lineRule="auto"/>
        <w:rPr>
          <w:rFonts w:hint="eastAsia"/>
        </w:rPr>
      </w:pPr>
      <w:r>
        <w:rPr>
          <w:b/>
          <w:sz w:val="21"/>
        </w:rPr>
        <w:t>Discussion guides for 7- to 17-year-olds, covering device access, consent, friendships and more</w:t>
      </w:r>
    </w:p>
    <w:p w14:paraId="1EC2E49B" w14:textId="77777777" w:rsidR="0015567D" w:rsidRDefault="0015567D" w:rsidP="0015567D">
      <w:pPr>
        <w:pStyle w:val="CopyText"/>
        <w:spacing w:after="200" w:line="269" w:lineRule="auto"/>
        <w:rPr>
          <w:rFonts w:hint="eastAsia"/>
        </w:rPr>
      </w:pPr>
      <w:hyperlink r:id="rId46">
        <w:r>
          <w:rPr>
            <w:sz w:val="20"/>
          </w:rPr>
          <w:t>https://parents.thorn.org/discussion-guides/</w:t>
        </w:r>
      </w:hyperlink>
    </w:p>
    <w:p w14:paraId="2949AC48" w14:textId="13B4C4D5" w:rsidR="00026004" w:rsidRDefault="0015567D" w:rsidP="0015567D">
      <w:pPr>
        <w:pStyle w:val="CopyMarker"/>
        <w:shd w:val="clear" w:color="auto" w:fill="117887"/>
        <w:ind w:right="144"/>
        <w:rPr>
          <w:rFonts w:hint="eastAsia"/>
        </w:rPr>
      </w:pPr>
      <w:r>
        <w:t>COPY TO HERE</w:t>
      </w:r>
    </w:p>
    <w:sectPr w:rsidR="00026004" w:rsidSect="00034616">
      <w:headerReference w:type="default" r:id="rId47"/>
      <w:footerReference w:type="default" r:id="rId48"/>
      <w:pgSz w:w="11906" w:h="16838"/>
      <w:pgMar w:top="1037" w:right="1123" w:bottom="979" w:left="1123" w:header="346"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41479" w14:textId="77777777" w:rsidR="00AF76CC" w:rsidRDefault="00AF76CC">
      <w:pPr>
        <w:spacing w:after="0" w:line="240" w:lineRule="auto"/>
        <w:rPr>
          <w:rFonts w:hint="eastAsia"/>
        </w:rPr>
      </w:pPr>
      <w:r>
        <w:separator/>
      </w:r>
    </w:p>
  </w:endnote>
  <w:endnote w:type="continuationSeparator" w:id="0">
    <w:p w14:paraId="5D719680" w14:textId="77777777" w:rsidR="00AF76CC" w:rsidRDefault="00AF76C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C7E6C" w14:textId="77777777" w:rsidR="00026004" w:rsidRDefault="00026004">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9F38F" w14:textId="77777777" w:rsidR="00026004" w:rsidRDefault="00026004">
    <w:pPr>
      <w:pStyle w:val="Footer"/>
      <w:rPr>
        <w:rFonts w:hint="eastAsia"/>
      </w:rPr>
    </w:pP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7700"/>
      <w:gridCol w:w="1962"/>
    </w:tblGrid>
    <w:tr w:rsidR="00026004" w14:paraId="1E881BC6" w14:textId="77777777">
      <w:tc>
        <w:tcPr>
          <w:tcW w:w="7700" w:type="dxa"/>
          <w:tcMar>
            <w:top w:w="20" w:type="dxa"/>
            <w:left w:w="0" w:type="dxa"/>
            <w:bottom w:w="0" w:type="dxa"/>
            <w:right w:w="0" w:type="dxa"/>
          </w:tcMar>
          <w:vAlign w:val="center"/>
        </w:tcPr>
        <w:p w14:paraId="31218D37" w14:textId="77777777" w:rsidR="00026004" w:rsidRDefault="00AF76CC">
          <w:pPr>
            <w:pBdr>
              <w:top w:val="single" w:sz="6" w:space="4" w:color="D6E1E6"/>
            </w:pBdr>
            <w:rPr>
              <w:rFonts w:hint="eastAsia"/>
            </w:rPr>
          </w:pPr>
          <w:r>
            <w:rPr>
              <w:color w:val="5E6E78"/>
              <w:sz w:val="16"/>
            </w:rPr>
            <w:t xml:space="preserve">© </w:t>
          </w:r>
          <w:proofErr w:type="spellStart"/>
          <w:r>
            <w:rPr>
              <w:color w:val="5E6E78"/>
              <w:sz w:val="16"/>
            </w:rPr>
            <w:t>SafeICT</w:t>
          </w:r>
          <w:proofErr w:type="spellEnd"/>
          <w:r>
            <w:rPr>
              <w:color w:val="5E6E78"/>
              <w:sz w:val="16"/>
            </w:rPr>
            <w:t xml:space="preserve"> Consultancy Ltd · Alan Mackenzie · </w:t>
          </w:r>
          <w:proofErr w:type="spellStart"/>
          <w:r>
            <w:rPr>
              <w:color w:val="5E6E78"/>
              <w:sz w:val="16"/>
            </w:rPr>
            <w:t>eSafety</w:t>
          </w:r>
          <w:proofErr w:type="spellEnd"/>
          <w:r>
            <w:rPr>
              <w:color w:val="5E6E78"/>
              <w:sz w:val="16"/>
            </w:rPr>
            <w:t xml:space="preserve"> Adviser · esafety-adviser.com</w:t>
          </w:r>
        </w:p>
      </w:tc>
      <w:tc>
        <w:tcPr>
          <w:tcW w:w="1962" w:type="dxa"/>
          <w:tcMar>
            <w:top w:w="20" w:type="dxa"/>
            <w:left w:w="0" w:type="dxa"/>
            <w:bottom w:w="0" w:type="dxa"/>
            <w:right w:w="0" w:type="dxa"/>
          </w:tcMar>
          <w:vAlign w:val="center"/>
        </w:tcPr>
        <w:p w14:paraId="6F334FC5" w14:textId="77777777" w:rsidR="00026004" w:rsidRDefault="00AF76CC">
          <w:pPr>
            <w:pBdr>
              <w:top w:val="single" w:sz="6" w:space="4" w:color="D6E1E6"/>
            </w:pBdr>
            <w:jc w:val="right"/>
            <w:rPr>
              <w:rFonts w:hint="eastAsia"/>
            </w:rPr>
          </w:pPr>
          <w:r>
            <w:rPr>
              <w:color w:val="5E6E78"/>
              <w:sz w:val="17"/>
            </w:rPr>
            <w:t xml:space="preserve">Page </w:t>
          </w:r>
          <w:r>
            <w:rPr>
              <w:color w:val="5E6E78"/>
              <w:sz w:val="17"/>
            </w:rPr>
            <w:fldChar w:fldCharType="begin"/>
          </w:r>
          <w:r>
            <w:rPr>
              <w:color w:val="5E6E78"/>
              <w:sz w:val="17"/>
            </w:rPr>
            <w:instrText xml:space="preserve"> PAGE </w:instrText>
          </w:r>
          <w:r>
            <w:rPr>
              <w:color w:val="5E6E78"/>
              <w:sz w:val="17"/>
            </w:rPr>
            <w:fldChar w:fldCharType="separate"/>
          </w:r>
          <w:r>
            <w:rPr>
              <w:color w:val="5E6E78"/>
              <w:sz w:val="17"/>
            </w:rPr>
            <w:t>1</w:t>
          </w:r>
          <w:r>
            <w:rPr>
              <w:color w:val="5E6E78"/>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F2ED6" w14:textId="77777777" w:rsidR="00AF76CC" w:rsidRDefault="00AF76CC">
      <w:pPr>
        <w:spacing w:after="0" w:line="240" w:lineRule="auto"/>
        <w:rPr>
          <w:rFonts w:hint="eastAsia"/>
        </w:rPr>
      </w:pPr>
      <w:r>
        <w:separator/>
      </w:r>
    </w:p>
  </w:footnote>
  <w:footnote w:type="continuationSeparator" w:id="0">
    <w:p w14:paraId="6D8FF18B" w14:textId="77777777" w:rsidR="00AF76CC" w:rsidRDefault="00AF76CC">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76EC5" w14:textId="77777777" w:rsidR="00026004" w:rsidRDefault="00026004">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F889" w14:textId="77777777" w:rsidR="00026004" w:rsidRDefault="00026004">
    <w:pPr>
      <w:pStyle w:val="Header"/>
      <w:rPr>
        <w:rFonts w:hint="eastAsia"/>
      </w:rPr>
    </w:pPr>
  </w:p>
  <w:tbl>
    <w:tblPr>
      <w:tblW w:w="9662" w:type="dxa"/>
      <w:tblBorders>
        <w:top w:val="nil"/>
        <w:left w:val="nil"/>
        <w:bottom w:val="nil"/>
        <w:right w:val="nil"/>
        <w:insideH w:val="nil"/>
        <w:insideV w:val="nil"/>
      </w:tblBorders>
      <w:tblLayout w:type="fixed"/>
      <w:tblLook w:val="04A0" w:firstRow="1" w:lastRow="0" w:firstColumn="1" w:lastColumn="0" w:noHBand="0" w:noVBand="1"/>
    </w:tblPr>
    <w:tblGrid>
      <w:gridCol w:w="3600"/>
      <w:gridCol w:w="6062"/>
    </w:tblGrid>
    <w:tr w:rsidR="00026004" w14:paraId="20D8E89B" w14:textId="77777777">
      <w:tc>
        <w:tcPr>
          <w:tcW w:w="3600" w:type="dxa"/>
          <w:tcMar>
            <w:top w:w="0" w:type="dxa"/>
            <w:left w:w="0" w:type="dxa"/>
            <w:bottom w:w="20" w:type="dxa"/>
            <w:right w:w="0" w:type="dxa"/>
          </w:tcMar>
        </w:tcPr>
        <w:p w14:paraId="2C194B87" w14:textId="77777777" w:rsidR="00026004" w:rsidRDefault="00AF76CC">
          <w:pPr>
            <w:rPr>
              <w:rFonts w:hint="eastAsia"/>
            </w:rPr>
          </w:pPr>
          <w:r>
            <w:rPr>
              <w:noProof/>
            </w:rPr>
            <w:drawing>
              <wp:inline distT="0" distB="0" distL="0" distR="0" wp14:anchorId="653200FA" wp14:editId="4A5C56BA">
                <wp:extent cx="1627632" cy="407414"/>
                <wp:effectExtent l="0" t="0" r="0" b="0"/>
                <wp:docPr id="1973418642" name="Picture 1973418642" descr="Online Safe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627632" cy="407414"/>
                        </a:xfrm>
                        <a:prstGeom prst="rect">
                          <a:avLst/>
                        </a:prstGeom>
                      </pic:spPr>
                    </pic:pic>
                  </a:graphicData>
                </a:graphic>
              </wp:inline>
            </w:drawing>
          </w:r>
        </w:p>
      </w:tc>
      <w:tc>
        <w:tcPr>
          <w:tcW w:w="6062" w:type="dxa"/>
          <w:tcMar>
            <w:top w:w="0" w:type="dxa"/>
            <w:left w:w="0" w:type="dxa"/>
            <w:bottom w:w="20" w:type="dxa"/>
            <w:right w:w="0" w:type="dxa"/>
          </w:tcMar>
        </w:tcPr>
        <w:p w14:paraId="617356E1" w14:textId="77777777" w:rsidR="00026004" w:rsidRDefault="00AF76CC">
          <w:pPr>
            <w:jc w:val="right"/>
            <w:rPr>
              <w:rFonts w:hint="eastAsia"/>
            </w:rPr>
          </w:pPr>
          <w:r>
            <w:rPr>
              <w:b/>
              <w:color w:val="5E6E78"/>
              <w:sz w:val="18"/>
            </w:rPr>
            <w:t>PARENTS AND CARERS</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37487502">
    <w:abstractNumId w:val="8"/>
  </w:num>
  <w:num w:numId="2" w16cid:durableId="746195175">
    <w:abstractNumId w:val="6"/>
  </w:num>
  <w:num w:numId="3" w16cid:durableId="1610354688">
    <w:abstractNumId w:val="5"/>
  </w:num>
  <w:num w:numId="4" w16cid:durableId="1232812923">
    <w:abstractNumId w:val="4"/>
  </w:num>
  <w:num w:numId="5" w16cid:durableId="1837574194">
    <w:abstractNumId w:val="7"/>
  </w:num>
  <w:num w:numId="6" w16cid:durableId="1849365718">
    <w:abstractNumId w:val="3"/>
  </w:num>
  <w:num w:numId="7" w16cid:durableId="188644507">
    <w:abstractNumId w:val="2"/>
  </w:num>
  <w:num w:numId="8" w16cid:durableId="681128354">
    <w:abstractNumId w:val="1"/>
  </w:num>
  <w:num w:numId="9" w16cid:durableId="1385714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CEB"/>
    <w:rsid w:val="00026004"/>
    <w:rsid w:val="00034616"/>
    <w:rsid w:val="0006063C"/>
    <w:rsid w:val="0015074B"/>
    <w:rsid w:val="0015567D"/>
    <w:rsid w:val="001C3BBF"/>
    <w:rsid w:val="0029639D"/>
    <w:rsid w:val="00326F90"/>
    <w:rsid w:val="003767BC"/>
    <w:rsid w:val="00412931"/>
    <w:rsid w:val="007B6745"/>
    <w:rsid w:val="008A2C24"/>
    <w:rsid w:val="00A34FC0"/>
    <w:rsid w:val="00AA1D8D"/>
    <w:rsid w:val="00AF76CC"/>
    <w:rsid w:val="00B47730"/>
    <w:rsid w:val="00B86F32"/>
    <w:rsid w:val="00C25762"/>
    <w:rsid w:val="00CB0664"/>
    <w:rsid w:val="00D14A34"/>
    <w:rsid w:val="00D55A75"/>
    <w:rsid w:val="00DB069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AA4C8F"/>
  <w14:defaultImageDpi w14:val="300"/>
  <w15:docId w15:val="{8D22C4A7-5FF6-C042-8872-ADC452850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98" w:lineRule="auto"/>
    </w:pPr>
    <w:rPr>
      <w:rFonts w:ascii="DejaVu Sans" w:hAnsi="DejaVu Sans"/>
      <w:color w:val="243746"/>
    </w:rPr>
  </w:style>
  <w:style w:type="paragraph" w:styleId="Heading1">
    <w:name w:val="heading 1"/>
    <w:basedOn w:val="Normal"/>
    <w:next w:val="Normal"/>
    <w:link w:val="Heading1Char"/>
    <w:uiPriority w:val="9"/>
    <w:qFormat/>
    <w:rsid w:val="00FC693F"/>
    <w:pPr>
      <w:keepNext/>
      <w:keepLines/>
      <w:spacing w:after="280"/>
      <w:outlineLvl w:val="0"/>
    </w:pPr>
    <w:rPr>
      <w:rFonts w:asciiTheme="majorHAnsi" w:eastAsiaTheme="majorEastAsia" w:hAnsiTheme="majorHAnsi" w:cstheme="majorBidi"/>
      <w:b/>
      <w:bCs/>
      <w:color w:val="123B6D"/>
      <w:sz w:val="58"/>
      <w:szCs w:val="28"/>
    </w:rPr>
  </w:style>
  <w:style w:type="paragraph" w:styleId="Heading2">
    <w:name w:val="heading 2"/>
    <w:basedOn w:val="Normal"/>
    <w:next w:val="Normal"/>
    <w:link w:val="Heading2Char"/>
    <w:uiPriority w:val="9"/>
    <w:unhideWhenUsed/>
    <w:qFormat/>
    <w:rsid w:val="00FC693F"/>
    <w:pPr>
      <w:keepNext/>
      <w:keepLines/>
      <w:spacing w:after="200"/>
      <w:outlineLvl w:val="1"/>
    </w:pPr>
    <w:rPr>
      <w:rFonts w:asciiTheme="majorHAnsi" w:eastAsiaTheme="majorEastAsia" w:hAnsiTheme="majorHAnsi" w:cstheme="majorBidi"/>
      <w:b/>
      <w:bCs/>
      <w:color w:val="123B6D"/>
      <w:sz w:val="40"/>
      <w:szCs w:val="26"/>
    </w:rPr>
  </w:style>
  <w:style w:type="paragraph" w:styleId="Heading3">
    <w:name w:val="heading 3"/>
    <w:basedOn w:val="Normal"/>
    <w:next w:val="Normal"/>
    <w:link w:val="Heading3Char"/>
    <w:uiPriority w:val="9"/>
    <w:unhideWhenUsed/>
    <w:qFormat/>
    <w:rsid w:val="00FC693F"/>
    <w:pPr>
      <w:keepNext/>
      <w:keepLines/>
      <w:spacing w:before="240" w:after="140"/>
      <w:outlineLvl w:val="2"/>
    </w:pPr>
    <w:rPr>
      <w:rFonts w:asciiTheme="majorHAnsi" w:eastAsiaTheme="majorEastAsia" w:hAnsiTheme="majorHAnsi" w:cstheme="majorBidi"/>
      <w:b/>
      <w:bCs/>
      <w:color w:val="117887"/>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00" w:line="240" w:lineRule="auto"/>
      <w:contextualSpacing/>
    </w:pPr>
    <w:rPr>
      <w:rFonts w:asciiTheme="majorHAnsi" w:eastAsiaTheme="majorEastAsia" w:hAnsiTheme="majorHAnsi" w:cstheme="majorBidi"/>
      <w:b/>
      <w:color w:val="123B6D"/>
      <w:spacing w:val="5"/>
      <w:kern w:val="28"/>
      <w:sz w:val="7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pPr>
    <w:rPr>
      <w:rFonts w:asciiTheme="majorHAnsi" w:eastAsiaTheme="majorEastAsia" w:hAnsiTheme="majorHAnsi" w:cstheme="majorBidi"/>
      <w:b/>
      <w:iCs/>
      <w:color w:val="117887"/>
      <w:spacing w:val="15"/>
      <w:sz w:val="4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14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14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icker">
    <w:name w:val="Kicker"/>
    <w:pPr>
      <w:keepNext/>
      <w:spacing w:after="120"/>
    </w:pPr>
    <w:rPr>
      <w:rFonts w:ascii="DejaVu Sans" w:hAnsi="DejaVu Sans"/>
      <w:b/>
      <w:color w:val="117887"/>
      <w:sz w:val="21"/>
    </w:rPr>
  </w:style>
  <w:style w:type="paragraph" w:customStyle="1" w:styleId="CopyText">
    <w:name w:val="CopyText"/>
    <w:pPr>
      <w:spacing w:after="180" w:line="298" w:lineRule="auto"/>
    </w:pPr>
    <w:rPr>
      <w:rFonts w:ascii="DejaVu Sans" w:hAnsi="DejaVu Sans"/>
      <w:color w:val="000000"/>
    </w:rPr>
  </w:style>
  <w:style w:type="paragraph" w:customStyle="1" w:styleId="CopyMarker">
    <w:name w:val="CopyMarker"/>
    <w:pPr>
      <w:spacing w:before="120"/>
    </w:pPr>
    <w:rPr>
      <w:rFonts w:ascii="DejaVu Sans" w:hAnsi="DejaVu Sans"/>
      <w:b/>
      <w:color w:val="FFFFFF"/>
      <w:sz w:val="21"/>
    </w:rPr>
  </w:style>
  <w:style w:type="character" w:styleId="Hyperlink">
    <w:name w:val="Hyperlink"/>
    <w:basedOn w:val="DefaultParagraphFont"/>
    <w:uiPriority w:val="99"/>
    <w:unhideWhenUsed/>
    <w:rsid w:val="00A34FC0"/>
    <w:rPr>
      <w:color w:val="0000FF" w:themeColor="hyperlink"/>
      <w:u w:val="single"/>
    </w:rPr>
  </w:style>
  <w:style w:type="character" w:styleId="UnresolvedMention">
    <w:name w:val="Unresolved Mention"/>
    <w:basedOn w:val="DefaultParagraphFont"/>
    <w:uiPriority w:val="99"/>
    <w:semiHidden/>
    <w:unhideWhenUsed/>
    <w:rsid w:val="00A34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ternetmatters.org/resources/digital-family-agreement-template/" TargetMode="External"/><Relationship Id="rId18" Type="http://schemas.openxmlformats.org/officeDocument/2006/relationships/hyperlink" Target="https://5rightsfoundation.com/apple-and-google-expose-children-to-data-privacy-breaches-through-misleading-app-age-ratings/" TargetMode="External"/><Relationship Id="rId26" Type="http://schemas.openxmlformats.org/officeDocument/2006/relationships/hyperlink" Target="https://www.internetmatters.org/hub/news-blogs/what-are-parasocial-relationships/" TargetMode="External"/><Relationship Id="rId39" Type="http://schemas.openxmlformats.org/officeDocument/2006/relationships/hyperlink" Target="https://www.internetmatters.org/hub/research/me-myself-and-ai-chatbot-research/" TargetMode="External"/><Relationship Id="rId21" Type="http://schemas.openxmlformats.org/officeDocument/2006/relationships/hyperlink" Target="https://help.snapchat.com/hc/en-gb/articles/7121384944788-What-is-Family-Centre" TargetMode="External"/><Relationship Id="rId34" Type="http://schemas.openxmlformats.org/officeDocument/2006/relationships/hyperlink" Target="https://www.ceop.police.uk/Safety-Centre/" TargetMode="External"/><Relationship Id="rId42" Type="http://schemas.openxmlformats.org/officeDocument/2006/relationships/hyperlink" Target="https://www.internetmatters.org"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NtrlvqztMcQ" TargetMode="External"/><Relationship Id="rId29" Type="http://schemas.openxmlformats.org/officeDocument/2006/relationships/hyperlink" Target="https://saferinternet.org.uk/blog/talking-to-young-people-about-persuasive-design" TargetMode="External"/><Relationship Id="rId11" Type="http://schemas.openxmlformats.org/officeDocument/2006/relationships/hyperlink" Target="https://vimeo.com/1220548611/5b9f9abedb" TargetMode="External"/><Relationship Id="rId24" Type="http://schemas.openxmlformats.org/officeDocument/2006/relationships/hyperlink" Target="https://en.help.roblox.com/hc/en-us/articles/30428310121620-Parental-Controls-Overview" TargetMode="External"/><Relationship Id="rId32" Type="http://schemas.openxmlformats.org/officeDocument/2006/relationships/hyperlink" Target="https://talk.iwf.org.uk/wp-content/uploads/2022/03/Parent-Resource.pdf" TargetMode="External"/><Relationship Id="rId37" Type="http://schemas.openxmlformats.org/officeDocument/2006/relationships/hyperlink" Target="https://vimeo.com/1220556501/51f900c3fe" TargetMode="External"/><Relationship Id="rId40" Type="http://schemas.openxmlformats.org/officeDocument/2006/relationships/hyperlink" Target="https://voicebox.site/article/ai-companion-bots-and-explicit-images-understanding-risks-posed-young-users" TargetMode="External"/><Relationship Id="rId45" Type="http://schemas.openxmlformats.org/officeDocument/2006/relationships/hyperlink" Target="https://parents.thorn.org/situation/" TargetMode="External"/><Relationship Id="rId5" Type="http://schemas.openxmlformats.org/officeDocument/2006/relationships/webSettings" Target="webSettings.xml"/><Relationship Id="rId15" Type="http://schemas.openxmlformats.org/officeDocument/2006/relationships/hyperlink" Target="https://www.youtube.com/kids/" TargetMode="External"/><Relationship Id="rId23" Type="http://schemas.openxmlformats.org/officeDocument/2006/relationships/hyperlink" Target="https://support.google.com/families/answer/7101025?hl=en" TargetMode="External"/><Relationship Id="rId28" Type="http://schemas.openxmlformats.org/officeDocument/2006/relationships/hyperlink" Target="https://www.internetmatters.org/hub/news-blogs/what-are-algorithms-how-to-prevent-echo-chambers/" TargetMode="External"/><Relationship Id="rId36" Type="http://schemas.openxmlformats.org/officeDocument/2006/relationships/hyperlink" Target="https://www.internetmatters.org/about-us/sexting-report-look-at-me/"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commonsensemedia.org" TargetMode="External"/><Relationship Id="rId31" Type="http://schemas.openxmlformats.org/officeDocument/2006/relationships/hyperlink" Target="https://vimeo.com/1220189734/7f1bb91a2e" TargetMode="External"/><Relationship Id="rId44" Type="http://schemas.openxmlformats.org/officeDocument/2006/relationships/hyperlink" Target="https://www.ceop.police.uk/Safety-Centr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support.google.com/youtube/answer/10314940?hl=en-GB" TargetMode="External"/><Relationship Id="rId22" Type="http://schemas.openxmlformats.org/officeDocument/2006/relationships/hyperlink" Target="https://support.tiktok.com/en/safety-hc/account-and-user-safety/family-pairing" TargetMode="External"/><Relationship Id="rId27" Type="http://schemas.openxmlformats.org/officeDocument/2006/relationships/hyperlink" Target="https://ed.buffalo.edu/content/dam/ed/alberti/docs/conference/Levy%20Presentation%202014%20.pdf" TargetMode="External"/><Relationship Id="rId30" Type="http://schemas.openxmlformats.org/officeDocument/2006/relationships/hyperlink" Target="https://www.internetmatters.org/issues/online-hate/what-is-misogyny/" TargetMode="External"/><Relationship Id="rId35" Type="http://schemas.openxmlformats.org/officeDocument/2006/relationships/hyperlink" Target="https://www.childline.org.uk/info-advice/bullying-abuse-safety/online-mobile-safety/report-remove/" TargetMode="External"/><Relationship Id="rId43" Type="http://schemas.openxmlformats.org/officeDocument/2006/relationships/hyperlink" Target="https://www.commonsensemedia.org"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vimeo.com/1220549479/6f3919dcee" TargetMode="External"/><Relationship Id="rId17" Type="http://schemas.openxmlformats.org/officeDocument/2006/relationships/hyperlink" Target="https://vimeo.com/1220552061/433c4146b4" TargetMode="External"/><Relationship Id="rId25" Type="http://schemas.openxmlformats.org/officeDocument/2006/relationships/hyperlink" Target="https://vimeo.com/1220554199/a583619ae1" TargetMode="External"/><Relationship Id="rId33" Type="http://schemas.openxmlformats.org/officeDocument/2006/relationships/hyperlink" Target="https://talk.iwf.org.uk/children-with-send/" TargetMode="External"/><Relationship Id="rId38" Type="http://schemas.openxmlformats.org/officeDocument/2006/relationships/hyperlink" Target="https://www.internetmatters.org/resources/parent-guide-to-artificial-intelligence-ai-tools/" TargetMode="External"/><Relationship Id="rId46" Type="http://schemas.openxmlformats.org/officeDocument/2006/relationships/hyperlink" Target="https://parents.thorn.org/discussion-guides/" TargetMode="External"/><Relationship Id="rId20" Type="http://schemas.openxmlformats.org/officeDocument/2006/relationships/hyperlink" Target="https://www.internetmatters.org/parental-controls/" TargetMode="External"/><Relationship Id="rId41" Type="http://schemas.openxmlformats.org/officeDocument/2006/relationships/hyperlink" Target="https://vimeo.com/1220189736/0c82ba70d8"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1515</Words>
  <Characters>8638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Online Safety Videos - Parents and carers</vt:lpstr>
    </vt:vector>
  </TitlesOfParts>
  <Manager/>
  <Company/>
  <LinksUpToDate>false</LinksUpToDate>
  <CharactersWithSpaces>10133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Videos - Parents and carers</dc:title>
  <dc:subject>School distribution guide</dc:subject>
  <dc:creator>SafeICT Consultancy Ltd</dc:creator>
  <cp:keywords>online safety, parents, carers, schools</cp:keywords>
  <dc:description>generated by python-docx</dc:description>
  <cp:lastModifiedBy>Liz Town</cp:lastModifiedBy>
  <cp:revision>3</cp:revision>
  <dcterms:created xsi:type="dcterms:W3CDTF">2026-09-02T16:54:00Z</dcterms:created>
  <dcterms:modified xsi:type="dcterms:W3CDTF">2026-09-02T16:54:00Z</dcterms:modified>
  <cp:category/>
</cp:coreProperties>
</file>